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41" w:type="dxa"/>
        <w:jc w:val="center"/>
        <w:tblLook w:val="01E0" w:firstRow="1" w:lastRow="1" w:firstColumn="1" w:lastColumn="1" w:noHBand="0" w:noVBand="0"/>
      </w:tblPr>
      <w:tblGrid>
        <w:gridCol w:w="10769"/>
        <w:gridCol w:w="236"/>
        <w:gridCol w:w="236"/>
      </w:tblGrid>
      <w:tr w:rsidR="006D44E4" w:rsidRPr="001416C0" w:rsidTr="000F49BD">
        <w:trPr>
          <w:trHeight w:val="1437"/>
          <w:jc w:val="center"/>
        </w:trPr>
        <w:tc>
          <w:tcPr>
            <w:tcW w:w="10769" w:type="dxa"/>
          </w:tcPr>
          <w:tbl>
            <w:tblPr>
              <w:tblW w:w="10553" w:type="dxa"/>
              <w:jc w:val="center"/>
              <w:tblLook w:val="01E0" w:firstRow="1" w:lastRow="1" w:firstColumn="1" w:lastColumn="1" w:noHBand="0" w:noVBand="0"/>
            </w:tblPr>
            <w:tblGrid>
              <w:gridCol w:w="5264"/>
              <w:gridCol w:w="5289"/>
            </w:tblGrid>
            <w:tr w:rsidR="006D44E4" w:rsidRPr="00874A65" w:rsidTr="006D44E4">
              <w:trPr>
                <w:trHeight w:val="1702"/>
                <w:jc w:val="center"/>
              </w:trPr>
              <w:tc>
                <w:tcPr>
                  <w:tcW w:w="5264" w:type="dxa"/>
                </w:tcPr>
                <w:p w:rsidR="00A72A2D" w:rsidRDefault="006D44E4" w:rsidP="000F49BD">
                  <w:pPr>
                    <w:spacing w:line="320" w:lineRule="atLeast"/>
                    <w:rPr>
                      <w:rFonts w:ascii="Calibri" w:hAnsi="Calibri" w:cs="Calibri"/>
                      <w:b/>
                      <w:noProof/>
                      <w:color w:val="323E4F"/>
                      <w:szCs w:val="22"/>
                    </w:rPr>
                  </w:pPr>
                  <w:bookmarkStart w:id="0" w:name="_GoBack"/>
                  <w:bookmarkEnd w:id="0"/>
                  <w:r>
                    <w:rPr>
                      <w:rFonts w:ascii="Calibri" w:hAnsi="Calibri" w:cs="Calibri"/>
                      <w:b/>
                      <w:noProof/>
                      <w:color w:val="323E4F"/>
                      <w:szCs w:val="22"/>
                    </w:rPr>
                    <w:t xml:space="preserve">               </w:t>
                  </w:r>
                </w:p>
                <w:p w:rsidR="006D44E4" w:rsidRPr="001416C0" w:rsidRDefault="006D44E4" w:rsidP="000F49BD">
                  <w:pPr>
                    <w:spacing w:line="320" w:lineRule="atLeast"/>
                    <w:rPr>
                      <w:rFonts w:ascii="Calibri" w:hAnsi="Calibri" w:cs="Calibri"/>
                      <w:b/>
                      <w:noProof/>
                      <w:color w:val="323E4F"/>
                      <w:szCs w:val="22"/>
                    </w:rPr>
                  </w:pPr>
                  <w:r>
                    <w:rPr>
                      <w:rFonts w:ascii="Calibri" w:hAnsi="Calibri" w:cs="Calibri"/>
                      <w:b/>
                      <w:noProof/>
                      <w:color w:val="323E4F"/>
                      <w:szCs w:val="22"/>
                    </w:rPr>
                    <w:t xml:space="preserve"> </w:t>
                  </w:r>
                  <w:r w:rsidR="00A72A2D">
                    <w:rPr>
                      <w:rFonts w:ascii="Calibri" w:hAnsi="Calibri" w:cs="Calibri"/>
                      <w:b/>
                      <w:noProof/>
                      <w:color w:val="323E4F"/>
                      <w:szCs w:val="22"/>
                    </w:rPr>
                    <w:t xml:space="preserve">                              </w:t>
                  </w:r>
                  <w:r w:rsidR="00A72A2D" w:rsidRPr="00A61151">
                    <w:rPr>
                      <w:rFonts w:ascii="Calibri" w:hAnsi="Calibri"/>
                      <w:b/>
                      <w:color w:val="808080"/>
                    </w:rPr>
                    <w:t>ΕΛΛΗΝΙΚΗ ΔΗΜΟΚΡΑΤΙΑ</w:t>
                  </w:r>
                </w:p>
                <w:p w:rsidR="006D44E4" w:rsidRPr="00A61151" w:rsidRDefault="006D44E4" w:rsidP="00A72A2D">
                  <w:pPr>
                    <w:spacing w:line="320" w:lineRule="atLeast"/>
                    <w:jc w:val="both"/>
                    <w:rPr>
                      <w:b/>
                      <w:color w:val="006699"/>
                    </w:rPr>
                  </w:pPr>
                  <w:r w:rsidRPr="001416C0">
                    <w:rPr>
                      <w:rFonts w:ascii="Calibri" w:hAnsi="Calibri"/>
                      <w:szCs w:val="22"/>
                    </w:rPr>
                    <w:tab/>
                  </w:r>
                  <w:r w:rsidR="00E15EA8">
                    <w:rPr>
                      <w:rFonts w:ascii="Calibri" w:hAnsi="Calibri"/>
                      <w:noProof/>
                      <w:szCs w:val="22"/>
                    </w:rPr>
                    <w:drawing>
                      <wp:inline distT="0" distB="0" distL="0" distR="0" wp14:anchorId="74A315B6" wp14:editId="2F84E55F">
                        <wp:extent cx="2400300" cy="409575"/>
                        <wp:effectExtent l="19050" t="0" r="0" b="0"/>
                        <wp:docPr id="11" name="Εικόνα 1" descr="F:\UOWM-logo-g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F:\UOWM-logo-gr (2).png"/>
                                <pic:cNvPicPr>
                                  <a:picLocks noChangeAspect="1" noChangeArrowheads="1"/>
                                </pic:cNvPicPr>
                              </pic:nvPicPr>
                              <pic:blipFill>
                                <a:blip r:embed="rId8" cstate="print"/>
                                <a:srcRect/>
                                <a:stretch>
                                  <a:fillRect/>
                                </a:stretch>
                              </pic:blipFill>
                              <pic:spPr bwMode="auto">
                                <a:xfrm>
                                  <a:off x="0" y="0"/>
                                  <a:ext cx="2400300" cy="409575"/>
                                </a:xfrm>
                                <a:prstGeom prst="rect">
                                  <a:avLst/>
                                </a:prstGeom>
                                <a:noFill/>
                                <a:ln w="9525">
                                  <a:noFill/>
                                  <a:miter lim="800000"/>
                                  <a:headEnd/>
                                  <a:tailEnd/>
                                </a:ln>
                              </pic:spPr>
                            </pic:pic>
                          </a:graphicData>
                        </a:graphic>
                      </wp:inline>
                    </w:drawing>
                  </w:r>
                </w:p>
              </w:tc>
              <w:tc>
                <w:tcPr>
                  <w:tcW w:w="5289" w:type="dxa"/>
                  <w:shd w:val="clear" w:color="auto" w:fill="auto"/>
                  <w:vAlign w:val="bottom"/>
                </w:tcPr>
                <w:p w:rsidR="006D44E4" w:rsidRPr="00A61151" w:rsidRDefault="00A470F2" w:rsidP="00A72A2D">
                  <w:pPr>
                    <w:spacing w:line="320" w:lineRule="atLeast"/>
                    <w:ind w:left="261"/>
                    <w:rPr>
                      <w:rFonts w:ascii="Calibri" w:hAnsi="Calibri"/>
                      <w:b/>
                      <w:color w:val="808080"/>
                    </w:rPr>
                  </w:pPr>
                  <w:r>
                    <w:rPr>
                      <w:rFonts w:ascii="Calibri" w:hAnsi="Calibri"/>
                      <w:b/>
                      <w:noProof/>
                      <w:color w:val="808080"/>
                    </w:rPr>
                    <mc:AlternateContent>
                      <mc:Choice Requires="wps">
                        <w:drawing>
                          <wp:anchor distT="0" distB="0" distL="114299" distR="114299" simplePos="0" relativeHeight="251660288" behindDoc="0" locked="0" layoutInCell="1" allowOverlap="1" wp14:anchorId="186049E7" wp14:editId="40FFD4F8">
                            <wp:simplePos x="0" y="0"/>
                            <wp:positionH relativeFrom="column">
                              <wp:posOffset>-68581</wp:posOffset>
                            </wp:positionH>
                            <wp:positionV relativeFrom="paragraph">
                              <wp:posOffset>0</wp:posOffset>
                            </wp:positionV>
                            <wp:extent cx="0" cy="908050"/>
                            <wp:effectExtent l="0" t="0" r="19050" b="2540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05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5.4pt;margin-top:0;width:0;height:71.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" strokecolor="#002060"/>
                        </w:pict>
                      </mc:Fallback>
                    </mc:AlternateContent>
                  </w:r>
                  <w:r w:rsidR="006D44E4" w:rsidRPr="00A61151">
                    <w:rPr>
                      <w:rFonts w:ascii="Calibri" w:hAnsi="Calibri"/>
                      <w:b/>
                      <w:color w:val="808080"/>
                    </w:rPr>
                    <w:t>ΠΟΛΥΤΕΧΝΙΚΗ ΣΧΟΛΗ</w:t>
                  </w:r>
                </w:p>
                <w:p w:rsidR="006D44E4" w:rsidRPr="00A61151" w:rsidRDefault="006D44E4" w:rsidP="00A72A2D">
                  <w:pPr>
                    <w:spacing w:line="320" w:lineRule="atLeast"/>
                    <w:ind w:left="261"/>
                    <w:rPr>
                      <w:rFonts w:ascii="Calibri" w:hAnsi="Calibri"/>
                      <w:b/>
                      <w:color w:val="808080"/>
                    </w:rPr>
                  </w:pPr>
                  <w:r w:rsidRPr="00A61151">
                    <w:rPr>
                      <w:rFonts w:ascii="Calibri" w:hAnsi="Calibri"/>
                      <w:b/>
                      <w:color w:val="808080"/>
                    </w:rPr>
                    <w:t>ΤΜΗΜΑ: ΗΛΕΚΤΡΟΛΟΓΩΝ ΜΗΧΑΝΙΚΩΝ ΚΑΙ ΜΗΧΑΝΙΚΩΝ ΥΠΟΛΟΓΙΣΤΩΝ</w:t>
                  </w:r>
                </w:p>
                <w:p w:rsidR="006D44E4" w:rsidRPr="00A72A2D" w:rsidRDefault="00A72A2D" w:rsidP="00A72A2D">
                  <w:pPr>
                    <w:pStyle w:val="2"/>
                    <w:ind w:firstLine="0"/>
                    <w:rPr>
                      <w:rFonts w:asciiTheme="minorHAnsi" w:hAnsiTheme="minorHAnsi" w:cstheme="minorHAnsi"/>
                      <w:b/>
                    </w:rPr>
                  </w:pPr>
                  <w:r w:rsidRPr="00A61151">
                    <w:rPr>
                      <w:rFonts w:ascii="Calibri" w:hAnsi="Calibri"/>
                      <w:b/>
                      <w:i/>
                      <w:color w:val="808080"/>
                    </w:rPr>
                    <w:t xml:space="preserve">    </w:t>
                  </w:r>
                  <w:r w:rsidRPr="00A61151">
                    <w:rPr>
                      <w:rFonts w:ascii="Calibri" w:hAnsi="Calibri"/>
                      <w:b/>
                      <w:color w:val="808080"/>
                    </w:rPr>
                    <w:t>ΠΜΣ ΜΗΧΑΤΡΟΝΙΚΗ</w:t>
                  </w:r>
                </w:p>
              </w:tc>
            </w:tr>
            <w:tr w:rsidR="006D44E4" w:rsidRPr="00A111B2" w:rsidTr="000F49BD">
              <w:trPr>
                <w:trHeight w:val="725"/>
                <w:jc w:val="center"/>
              </w:trPr>
              <w:tc>
                <w:tcPr>
                  <w:tcW w:w="10553" w:type="dxa"/>
                  <w:gridSpan w:val="2"/>
                  <w:vAlign w:val="center"/>
                </w:tcPr>
                <w:p w:rsidR="00A72A2D" w:rsidRPr="00A61151" w:rsidRDefault="00A72A2D" w:rsidP="00A72A2D">
                  <w:pPr>
                    <w:spacing w:line="320" w:lineRule="exact"/>
                    <w:ind w:left="5547"/>
                    <w:rPr>
                      <w:rFonts w:ascii="Calibri" w:hAnsi="Calibri"/>
                      <w:b/>
                      <w:i/>
                      <w:color w:val="808080"/>
                    </w:rPr>
                  </w:pPr>
                  <w:r w:rsidRPr="00A61151">
                    <w:rPr>
                      <w:rFonts w:ascii="Calibri" w:hAnsi="Calibri"/>
                      <w:b/>
                      <w:i/>
                      <w:color w:val="808080"/>
                    </w:rPr>
                    <w:t xml:space="preserve"> </w:t>
                  </w:r>
                  <w:r w:rsidR="006D44E4" w:rsidRPr="00A61151">
                    <w:rPr>
                      <w:rFonts w:ascii="Calibri" w:hAnsi="Calibri"/>
                      <w:b/>
                      <w:i/>
                      <w:color w:val="808080"/>
                    </w:rPr>
                    <w:t xml:space="preserve">ΔΙΕΥΘΥΝΣΗ : </w:t>
                  </w:r>
                  <w:r w:rsidR="00815068">
                    <w:rPr>
                      <w:rFonts w:ascii="Calibri" w:hAnsi="Calibri"/>
                      <w:b/>
                      <w:i/>
                      <w:color w:val="808080"/>
                    </w:rPr>
                    <w:t>ΠΡΩΗΝ ΔΙΟΙΚΗΤΗΡΙΟ ΚΟΙΛΑ</w:t>
                  </w:r>
                  <w:r w:rsidRPr="00A61151">
                    <w:rPr>
                      <w:rFonts w:ascii="Calibri" w:hAnsi="Calibri"/>
                      <w:b/>
                      <w:i/>
                      <w:color w:val="808080"/>
                    </w:rPr>
                    <w:t xml:space="preserve"> </w:t>
                  </w:r>
                  <w:r w:rsidR="00815068">
                    <w:rPr>
                      <w:rFonts w:ascii="Calibri" w:hAnsi="Calibri"/>
                      <w:b/>
                      <w:i/>
                      <w:color w:val="808080"/>
                    </w:rPr>
                    <w:t>ΚΟΖΑΝΗΣ</w:t>
                  </w:r>
                  <w:r w:rsidRPr="00A61151">
                    <w:rPr>
                      <w:rFonts w:ascii="Calibri" w:hAnsi="Calibri"/>
                      <w:b/>
                      <w:i/>
                      <w:color w:val="808080"/>
                    </w:rPr>
                    <w:t xml:space="preserve">, </w:t>
                  </w:r>
                </w:p>
                <w:p w:rsidR="006D44E4" w:rsidRPr="00A61151" w:rsidRDefault="00A72A2D" w:rsidP="00A72A2D">
                  <w:pPr>
                    <w:spacing w:line="320" w:lineRule="exact"/>
                    <w:ind w:left="5547"/>
                    <w:rPr>
                      <w:rFonts w:ascii="Calibri" w:hAnsi="Calibri"/>
                      <w:b/>
                      <w:i/>
                      <w:color w:val="808080"/>
                    </w:rPr>
                  </w:pPr>
                  <w:r w:rsidRPr="00A61151">
                    <w:rPr>
                      <w:rFonts w:ascii="Calibri" w:hAnsi="Calibri"/>
                      <w:b/>
                      <w:i/>
                      <w:color w:val="808080"/>
                    </w:rPr>
                    <w:t>Τ</w:t>
                  </w:r>
                  <w:r w:rsidR="004B072E">
                    <w:rPr>
                      <w:rFonts w:ascii="Calibri" w:hAnsi="Calibri"/>
                      <w:b/>
                      <w:i/>
                      <w:color w:val="808080"/>
                    </w:rPr>
                    <w:t>.</w:t>
                  </w:r>
                  <w:r w:rsidRPr="00A61151">
                    <w:rPr>
                      <w:rFonts w:ascii="Calibri" w:hAnsi="Calibri"/>
                      <w:b/>
                      <w:i/>
                      <w:color w:val="808080"/>
                    </w:rPr>
                    <w:t>Κ. 50100</w:t>
                  </w:r>
                </w:p>
              </w:tc>
            </w:tr>
          </w:tbl>
          <w:p w:rsidR="006D44E4" w:rsidRPr="001416C0" w:rsidRDefault="006D44E4" w:rsidP="000F49BD">
            <w:pPr>
              <w:jc w:val="both"/>
              <w:rPr>
                <w:rFonts w:ascii="Calibri" w:hAnsi="Calibri"/>
              </w:rPr>
            </w:pPr>
          </w:p>
        </w:tc>
        <w:tc>
          <w:tcPr>
            <w:tcW w:w="236" w:type="dxa"/>
            <w:shd w:val="clear" w:color="auto" w:fill="auto"/>
          </w:tcPr>
          <w:p w:rsidR="006D44E4" w:rsidRPr="00A61151" w:rsidRDefault="006D44E4" w:rsidP="000F49BD">
            <w:pPr>
              <w:spacing w:line="280" w:lineRule="exact"/>
              <w:jc w:val="both"/>
              <w:rPr>
                <w:rFonts w:ascii="Calibri" w:hAnsi="Calibri"/>
                <w:b/>
                <w:color w:val="006699"/>
                <w:sz w:val="18"/>
                <w:szCs w:val="18"/>
              </w:rPr>
            </w:pPr>
          </w:p>
        </w:tc>
        <w:tc>
          <w:tcPr>
            <w:tcW w:w="236" w:type="dxa"/>
            <w:shd w:val="clear" w:color="auto" w:fill="auto"/>
          </w:tcPr>
          <w:p w:rsidR="006D44E4" w:rsidRPr="00A61151" w:rsidRDefault="006D44E4" w:rsidP="000F49BD">
            <w:pPr>
              <w:spacing w:line="280" w:lineRule="exact"/>
              <w:ind w:left="262"/>
              <w:rPr>
                <w:rFonts w:ascii="Calibri" w:hAnsi="Calibri"/>
                <w:b/>
                <w:color w:val="006699"/>
                <w:sz w:val="18"/>
                <w:szCs w:val="18"/>
              </w:rPr>
            </w:pPr>
          </w:p>
        </w:tc>
      </w:tr>
    </w:tbl>
    <w:p w:rsidR="00D377D0" w:rsidRDefault="00D377D0" w:rsidP="00887688">
      <w:pPr>
        <w:pBdr>
          <w:bottom w:val="double" w:sz="18" w:space="3" w:color="auto"/>
        </w:pBdr>
        <w:tabs>
          <w:tab w:val="left" w:pos="9923"/>
        </w:tabs>
        <w:spacing w:before="0" w:after="0"/>
        <w:jc w:val="both"/>
        <w:rPr>
          <w:rFonts w:ascii="Tahoma" w:hAnsi="Tahoma"/>
          <w:sz w:val="24"/>
          <w:szCs w:val="24"/>
        </w:rPr>
      </w:pPr>
    </w:p>
    <w:p w:rsidR="00B0072B" w:rsidRDefault="00FC7B8A" w:rsidP="00B0072B">
      <w:pPr>
        <w:pStyle w:val="2"/>
        <w:spacing w:before="100" w:beforeAutospacing="1" w:after="100" w:afterAutospacing="1" w:line="240" w:lineRule="auto"/>
        <w:ind w:firstLine="289"/>
        <w:jc w:val="center"/>
        <w:rPr>
          <w:b/>
          <w:sz w:val="32"/>
          <w:szCs w:val="32"/>
        </w:rPr>
      </w:pPr>
      <w:r w:rsidRPr="00FC7B8A">
        <w:rPr>
          <w:b/>
          <w:sz w:val="32"/>
          <w:szCs w:val="32"/>
        </w:rPr>
        <w:t>ΠΡΟΚΗΡΥΞΗ</w:t>
      </w:r>
      <w:r w:rsidR="005B2DE4" w:rsidRPr="005B2DE4">
        <w:rPr>
          <w:b/>
          <w:sz w:val="32"/>
          <w:szCs w:val="32"/>
        </w:rPr>
        <w:t xml:space="preserve"> </w:t>
      </w:r>
      <w:r w:rsidR="00B0072B">
        <w:rPr>
          <w:b/>
          <w:sz w:val="32"/>
          <w:szCs w:val="32"/>
        </w:rPr>
        <w:t xml:space="preserve">ΝΕΟΥ ΚΥΚΛΟΥ </w:t>
      </w:r>
    </w:p>
    <w:p w:rsidR="00B0072B" w:rsidRDefault="00B0072B" w:rsidP="00B0072B">
      <w:pPr>
        <w:pStyle w:val="2"/>
        <w:spacing w:before="100" w:beforeAutospacing="1" w:after="100" w:afterAutospacing="1" w:line="240" w:lineRule="auto"/>
        <w:ind w:firstLine="289"/>
        <w:jc w:val="center"/>
        <w:rPr>
          <w:b/>
          <w:sz w:val="32"/>
          <w:szCs w:val="32"/>
        </w:rPr>
      </w:pPr>
      <w:r>
        <w:rPr>
          <w:b/>
          <w:sz w:val="32"/>
          <w:szCs w:val="32"/>
        </w:rPr>
        <w:t xml:space="preserve">ΤΟΥ </w:t>
      </w:r>
      <w:r w:rsidR="005B2DE4">
        <w:rPr>
          <w:b/>
          <w:sz w:val="32"/>
          <w:szCs w:val="32"/>
        </w:rPr>
        <w:t xml:space="preserve">ΠΡΟΓΡΑΜΜΑΤΟΣ ΜΕΤΑΠΤΥΧΙΑΚΩΝ ΣΠΟΥΔΩΝ </w:t>
      </w:r>
    </w:p>
    <w:p w:rsidR="00FC7B8A" w:rsidRPr="005B2DE4" w:rsidRDefault="00B0072B" w:rsidP="00B0072B">
      <w:pPr>
        <w:pStyle w:val="2"/>
        <w:spacing w:before="100" w:beforeAutospacing="1" w:after="100" w:afterAutospacing="1" w:line="240" w:lineRule="auto"/>
        <w:ind w:firstLine="289"/>
        <w:jc w:val="center"/>
        <w:rPr>
          <w:b/>
          <w:sz w:val="32"/>
          <w:szCs w:val="32"/>
        </w:rPr>
      </w:pPr>
      <w:r>
        <w:rPr>
          <w:b/>
          <w:sz w:val="32"/>
          <w:szCs w:val="32"/>
        </w:rPr>
        <w:t>«</w:t>
      </w:r>
      <w:r w:rsidR="005B2DE4">
        <w:rPr>
          <w:b/>
          <w:sz w:val="32"/>
          <w:szCs w:val="32"/>
        </w:rPr>
        <w:t>ΜΗΧΑΤΡΟΝΙΚΗ</w:t>
      </w:r>
      <w:r>
        <w:rPr>
          <w:b/>
          <w:sz w:val="32"/>
          <w:szCs w:val="32"/>
        </w:rPr>
        <w:t>»</w:t>
      </w:r>
    </w:p>
    <w:p w:rsidR="001C2D2A" w:rsidRPr="00006860" w:rsidRDefault="001C2D2A" w:rsidP="0003267D">
      <w:pPr>
        <w:pStyle w:val="2"/>
      </w:pPr>
      <w:r w:rsidRPr="00006860">
        <w:rPr>
          <w:spacing w:val="-19"/>
        </w:rPr>
        <w:t>Τ</w:t>
      </w:r>
      <w:r w:rsidRPr="00006860">
        <w:t>ο</w:t>
      </w:r>
      <w:r w:rsidRPr="00006860">
        <w:rPr>
          <w:spacing w:val="26"/>
        </w:rPr>
        <w:t xml:space="preserve"> </w:t>
      </w:r>
      <w:r w:rsidRPr="00006860">
        <w:rPr>
          <w:spacing w:val="-9"/>
        </w:rPr>
        <w:t>Τ</w:t>
      </w:r>
      <w:r w:rsidRPr="00006860">
        <w:t>μήμα</w:t>
      </w:r>
      <w:r w:rsidRPr="00006860">
        <w:rPr>
          <w:spacing w:val="25"/>
        </w:rPr>
        <w:t xml:space="preserve"> </w:t>
      </w:r>
      <w:r w:rsidRPr="00006860">
        <w:rPr>
          <w:spacing w:val="3"/>
        </w:rPr>
        <w:t>Ηλεκτρολ</w:t>
      </w:r>
      <w:r w:rsidR="00A72A2D">
        <w:rPr>
          <w:spacing w:val="3"/>
        </w:rPr>
        <w:t>όγων Μηχανικών και Μηχανικών Υπολογιστών του Πανεπιστημίου</w:t>
      </w:r>
      <w:r w:rsidRPr="00006860">
        <w:rPr>
          <w:spacing w:val="25"/>
        </w:rPr>
        <w:t xml:space="preserve"> </w:t>
      </w:r>
      <w:r w:rsidRPr="00006860">
        <w:t>Δυτικής Μακεδονίας διοργα</w:t>
      </w:r>
      <w:r w:rsidRPr="00006860">
        <w:rPr>
          <w:spacing w:val="4"/>
        </w:rPr>
        <w:t>ν</w:t>
      </w:r>
      <w:r w:rsidRPr="00006860">
        <w:rPr>
          <w:spacing w:val="1"/>
        </w:rPr>
        <w:t>ών</w:t>
      </w:r>
      <w:r w:rsidRPr="00006860">
        <w:t xml:space="preserve">ει </w:t>
      </w:r>
      <w:r w:rsidRPr="00006860">
        <w:rPr>
          <w:spacing w:val="1"/>
        </w:rPr>
        <w:t>κ</w:t>
      </w:r>
      <w:r w:rsidRPr="00006860">
        <w:t>αι λ</w:t>
      </w:r>
      <w:r w:rsidRPr="00006860">
        <w:rPr>
          <w:spacing w:val="-1"/>
        </w:rPr>
        <w:t>ε</w:t>
      </w:r>
      <w:r w:rsidRPr="00006860">
        <w:t>ιτουργεί το Πρ</w:t>
      </w:r>
      <w:r w:rsidRPr="00006860">
        <w:rPr>
          <w:spacing w:val="-5"/>
        </w:rPr>
        <w:t>ό</w:t>
      </w:r>
      <w:r w:rsidRPr="00006860">
        <w:rPr>
          <w:spacing w:val="-4"/>
        </w:rPr>
        <w:t>γ</w:t>
      </w:r>
      <w:r w:rsidRPr="00006860">
        <w:t>ρ</w:t>
      </w:r>
      <w:r w:rsidRPr="00006860">
        <w:rPr>
          <w:spacing w:val="1"/>
        </w:rPr>
        <w:t>α</w:t>
      </w:r>
      <w:r w:rsidRPr="00006860">
        <w:t>μμα Μετα</w:t>
      </w:r>
      <w:r w:rsidRPr="00006860">
        <w:rPr>
          <w:spacing w:val="2"/>
        </w:rPr>
        <w:t>π</w:t>
      </w:r>
      <w:r w:rsidRPr="00006860">
        <w:t>τ</w:t>
      </w:r>
      <w:r w:rsidRPr="00006860">
        <w:rPr>
          <w:spacing w:val="-3"/>
        </w:rPr>
        <w:t>υ</w:t>
      </w:r>
      <w:r w:rsidRPr="00006860">
        <w:t>χια</w:t>
      </w:r>
      <w:r w:rsidRPr="00006860">
        <w:rPr>
          <w:spacing w:val="4"/>
        </w:rPr>
        <w:t>κ</w:t>
      </w:r>
      <w:r w:rsidRPr="00006860">
        <w:rPr>
          <w:spacing w:val="1"/>
        </w:rPr>
        <w:t>ώ</w:t>
      </w:r>
      <w:r w:rsidRPr="00006860">
        <w:t>ν Σπουδών (Π.Μ.Σ.)</w:t>
      </w:r>
    </w:p>
    <w:p w:rsidR="001C2D2A" w:rsidRPr="00006860" w:rsidRDefault="001C2D2A" w:rsidP="001C5561">
      <w:pPr>
        <w:widowControl w:val="0"/>
        <w:autoSpaceDE w:val="0"/>
        <w:autoSpaceDN w:val="0"/>
        <w:adjustRightInd w:val="0"/>
        <w:spacing w:before="120" w:after="120"/>
        <w:ind w:left="115" w:right="29"/>
        <w:jc w:val="center"/>
        <w:rPr>
          <w:rFonts w:cs="Cambria"/>
          <w:sz w:val="28"/>
          <w:szCs w:val="28"/>
        </w:rPr>
      </w:pPr>
      <w:r w:rsidRPr="00006860">
        <w:rPr>
          <w:rFonts w:cs="Cambria"/>
          <w:b/>
          <w:bCs/>
          <w:spacing w:val="-10"/>
          <w:sz w:val="28"/>
          <w:szCs w:val="28"/>
        </w:rPr>
        <w:t>«</w:t>
      </w:r>
      <w:r w:rsidRPr="00006860">
        <w:rPr>
          <w:rFonts w:cs="Cambria"/>
          <w:b/>
          <w:bCs/>
          <w:spacing w:val="-15"/>
          <w:sz w:val="28"/>
          <w:szCs w:val="28"/>
        </w:rPr>
        <w:t>Μηχατρονική</w:t>
      </w:r>
      <w:r w:rsidR="00B0072B">
        <w:rPr>
          <w:rFonts w:cs="Cambria"/>
          <w:b/>
          <w:bCs/>
          <w:spacing w:val="-15"/>
          <w:sz w:val="28"/>
          <w:szCs w:val="28"/>
        </w:rPr>
        <w:t xml:space="preserve">  </w:t>
      </w:r>
      <w:r w:rsidRPr="00006860">
        <w:rPr>
          <w:rFonts w:cs="Cambria"/>
          <w:b/>
          <w:bCs/>
          <w:spacing w:val="-15"/>
          <w:sz w:val="28"/>
          <w:szCs w:val="28"/>
        </w:rPr>
        <w:t xml:space="preserve"> (Mechatronics)</w:t>
      </w:r>
      <w:r w:rsidRPr="00006860">
        <w:rPr>
          <w:rFonts w:cs="Cambria"/>
          <w:b/>
          <w:bCs/>
          <w:sz w:val="28"/>
          <w:szCs w:val="28"/>
        </w:rPr>
        <w:t>»</w:t>
      </w:r>
    </w:p>
    <w:p w:rsidR="001C2D2A" w:rsidRPr="00006860" w:rsidRDefault="001C2D2A" w:rsidP="001C2D2A">
      <w:pPr>
        <w:widowControl w:val="0"/>
        <w:autoSpaceDE w:val="0"/>
        <w:autoSpaceDN w:val="0"/>
        <w:adjustRightInd w:val="0"/>
        <w:spacing w:before="4" w:after="0" w:line="150" w:lineRule="exact"/>
        <w:rPr>
          <w:rFonts w:cs="Cambria"/>
          <w:sz w:val="15"/>
          <w:szCs w:val="15"/>
        </w:rPr>
      </w:pPr>
    </w:p>
    <w:p w:rsidR="001C2D2A" w:rsidRPr="00006860" w:rsidRDefault="001C2D2A" w:rsidP="0003267D">
      <w:pPr>
        <w:pStyle w:val="2"/>
      </w:pPr>
      <w:r w:rsidRPr="00006860">
        <w:rPr>
          <w:spacing w:val="-19"/>
        </w:rPr>
        <w:t>Τ</w:t>
      </w:r>
      <w:r w:rsidRPr="00006860">
        <w:t xml:space="preserve">ο </w:t>
      </w:r>
      <w:r>
        <w:t xml:space="preserve">εγκεκριμένο από το Υπουργείο Παιδείας </w:t>
      </w:r>
      <w:r w:rsidRPr="00006860">
        <w:t>Π.Μ.Σ.</w:t>
      </w:r>
      <w:r w:rsidRPr="00006860">
        <w:rPr>
          <w:spacing w:val="34"/>
        </w:rPr>
        <w:t xml:space="preserve"> </w:t>
      </w:r>
      <w:r w:rsidRPr="00006860">
        <w:rPr>
          <w:spacing w:val="-9"/>
        </w:rPr>
        <w:t>«</w:t>
      </w:r>
      <w:r w:rsidRPr="00006860">
        <w:rPr>
          <w:spacing w:val="-12"/>
        </w:rPr>
        <w:t>Μηχατρονική</w:t>
      </w:r>
      <w:r w:rsidRPr="00006860">
        <w:rPr>
          <w:spacing w:val="35"/>
        </w:rPr>
        <w:t xml:space="preserve"> </w:t>
      </w:r>
      <w:r w:rsidRPr="00006860">
        <w:t xml:space="preserve">- </w:t>
      </w:r>
      <w:r w:rsidRPr="00006860">
        <w:rPr>
          <w:spacing w:val="-19"/>
        </w:rPr>
        <w:t>Mechatronics</w:t>
      </w:r>
      <w:r w:rsidRPr="00006860">
        <w:t>»</w:t>
      </w:r>
      <w:r w:rsidRPr="00006860">
        <w:rPr>
          <w:spacing w:val="28"/>
        </w:rPr>
        <w:t xml:space="preserve"> </w:t>
      </w:r>
      <w:r w:rsidR="002F01BD">
        <w:t>είχε</w:t>
      </w:r>
      <w:r w:rsidR="003B0C1D" w:rsidRPr="00985117">
        <w:t xml:space="preserve"> ξεκιν</w:t>
      </w:r>
      <w:r w:rsidR="00C0453F">
        <w:t xml:space="preserve">ήσει από το ακαδημαϊκό έτος </w:t>
      </w:r>
      <w:r w:rsidR="00C0453F" w:rsidRPr="00C0453F">
        <w:rPr>
          <w:b/>
        </w:rPr>
        <w:t>201</w:t>
      </w:r>
      <w:r w:rsidR="00A72A2D">
        <w:rPr>
          <w:b/>
        </w:rPr>
        <w:t>3</w:t>
      </w:r>
      <w:r w:rsidR="00C0453F" w:rsidRPr="00C0453F">
        <w:rPr>
          <w:b/>
        </w:rPr>
        <w:t>-</w:t>
      </w:r>
      <w:r w:rsidR="00C0453F" w:rsidRPr="002F01BD">
        <w:rPr>
          <w:b/>
          <w:szCs w:val="24"/>
        </w:rPr>
        <w:t>1</w:t>
      </w:r>
      <w:r w:rsidR="00A72A2D" w:rsidRPr="002F01BD">
        <w:rPr>
          <w:b/>
          <w:szCs w:val="24"/>
        </w:rPr>
        <w:t>4</w:t>
      </w:r>
      <w:r w:rsidR="002F01BD" w:rsidRPr="002F01BD">
        <w:rPr>
          <w:b/>
          <w:szCs w:val="24"/>
        </w:rPr>
        <w:t xml:space="preserve"> </w:t>
      </w:r>
      <w:r w:rsidR="002F01BD">
        <w:rPr>
          <w:color w:val="000000"/>
          <w:szCs w:val="24"/>
        </w:rPr>
        <w:t>και ε</w:t>
      </w:r>
      <w:r w:rsidR="002F01BD" w:rsidRPr="002F01BD">
        <w:rPr>
          <w:color w:val="000000"/>
          <w:szCs w:val="24"/>
        </w:rPr>
        <w:t>παν</w:t>
      </w:r>
      <w:r w:rsidR="002F01BD">
        <w:rPr>
          <w:color w:val="000000"/>
          <w:szCs w:val="24"/>
        </w:rPr>
        <w:t>ι</w:t>
      </w:r>
      <w:r w:rsidR="002F01BD" w:rsidRPr="002F01BD">
        <w:rPr>
          <w:color w:val="000000"/>
          <w:szCs w:val="24"/>
        </w:rPr>
        <w:t>δρ</w:t>
      </w:r>
      <w:r w:rsidR="002F01BD">
        <w:rPr>
          <w:color w:val="000000"/>
          <w:szCs w:val="24"/>
        </w:rPr>
        <w:t xml:space="preserve">ύθηκε </w:t>
      </w:r>
      <w:r w:rsidR="002F01BD" w:rsidRPr="002F01BD">
        <w:rPr>
          <w:color w:val="000000"/>
          <w:szCs w:val="24"/>
        </w:rPr>
        <w:t>(</w:t>
      </w:r>
      <w:r w:rsidR="002F01BD">
        <w:rPr>
          <w:color w:val="000000"/>
          <w:szCs w:val="24"/>
        </w:rPr>
        <w:t>ΦΕΚ 3585/τ. Β’ 26-9-2019)</w:t>
      </w:r>
      <w:r w:rsidR="002F01BD">
        <w:t xml:space="preserve"> </w:t>
      </w:r>
      <w:r w:rsidR="002F01BD">
        <w:rPr>
          <w:color w:val="000000"/>
          <w:szCs w:val="24"/>
        </w:rPr>
        <w:t>σε εφαρμογή</w:t>
      </w:r>
      <w:r w:rsidR="002F01BD" w:rsidRPr="002F01BD">
        <w:rPr>
          <w:color w:val="000000"/>
          <w:szCs w:val="24"/>
        </w:rPr>
        <w:t xml:space="preserve"> του άρθρο</w:t>
      </w:r>
      <w:r w:rsidR="002F01BD">
        <w:rPr>
          <w:color w:val="000000"/>
          <w:szCs w:val="24"/>
        </w:rPr>
        <w:t>υ</w:t>
      </w:r>
      <w:r w:rsidR="002F01BD" w:rsidRPr="002F01BD">
        <w:rPr>
          <w:color w:val="000000"/>
          <w:szCs w:val="24"/>
        </w:rPr>
        <w:t xml:space="preserve"> 55 παρ</w:t>
      </w:r>
      <w:r w:rsidR="002F01BD">
        <w:rPr>
          <w:color w:val="000000"/>
          <w:szCs w:val="24"/>
        </w:rPr>
        <w:t>.</w:t>
      </w:r>
      <w:r w:rsidR="002F01BD" w:rsidRPr="002F01BD">
        <w:rPr>
          <w:color w:val="000000"/>
          <w:szCs w:val="24"/>
        </w:rPr>
        <w:t xml:space="preserve"> 10</w:t>
      </w:r>
      <w:r w:rsidR="002F01BD">
        <w:rPr>
          <w:color w:val="000000"/>
          <w:szCs w:val="24"/>
        </w:rPr>
        <w:t xml:space="preserve"> του </w:t>
      </w:r>
      <w:r w:rsidR="002F01BD" w:rsidRPr="002F01BD">
        <w:rPr>
          <w:color w:val="000000"/>
          <w:szCs w:val="24"/>
        </w:rPr>
        <w:t>ν. 4610/</w:t>
      </w:r>
      <w:r w:rsidR="002F01BD">
        <w:rPr>
          <w:color w:val="000000"/>
          <w:szCs w:val="24"/>
        </w:rPr>
        <w:t>20</w:t>
      </w:r>
      <w:r w:rsidR="002F01BD" w:rsidRPr="002F01BD">
        <w:rPr>
          <w:color w:val="000000"/>
          <w:szCs w:val="24"/>
        </w:rPr>
        <w:t>19</w:t>
      </w:r>
      <w:r w:rsidR="002F01BD">
        <w:rPr>
          <w:color w:val="000000"/>
          <w:szCs w:val="24"/>
        </w:rPr>
        <w:t>.</w:t>
      </w:r>
      <w:r w:rsidR="002F01BD" w:rsidRPr="002F01BD">
        <w:rPr>
          <w:color w:val="000000"/>
          <w:szCs w:val="24"/>
        </w:rPr>
        <w:t xml:space="preserve"> </w:t>
      </w:r>
      <w:r w:rsidR="00B62FAA">
        <w:t>Ο νέος</w:t>
      </w:r>
      <w:r w:rsidR="00985117" w:rsidRPr="00985117">
        <w:t xml:space="preserve"> </w:t>
      </w:r>
      <w:r w:rsidR="00B62FAA">
        <w:t xml:space="preserve">κύκλος αρχίζει τον </w:t>
      </w:r>
      <w:r w:rsidR="00D540EF">
        <w:rPr>
          <w:b/>
          <w:bCs/>
        </w:rPr>
        <w:t xml:space="preserve">Οκτώβριο </w:t>
      </w:r>
      <w:r w:rsidR="0054358E">
        <w:rPr>
          <w:b/>
          <w:bCs/>
        </w:rPr>
        <w:t xml:space="preserve">του </w:t>
      </w:r>
      <w:r w:rsidR="00D540EF">
        <w:rPr>
          <w:b/>
          <w:bCs/>
        </w:rPr>
        <w:t>2020</w:t>
      </w:r>
      <w:r w:rsidRPr="00006860">
        <w:t>.</w:t>
      </w:r>
    </w:p>
    <w:p w:rsidR="001C2D2A" w:rsidRPr="00006860" w:rsidRDefault="001C2D2A" w:rsidP="001C2D2A">
      <w:pPr>
        <w:widowControl w:val="0"/>
        <w:autoSpaceDE w:val="0"/>
        <w:autoSpaceDN w:val="0"/>
        <w:adjustRightInd w:val="0"/>
        <w:spacing w:before="5" w:after="0" w:line="150" w:lineRule="exact"/>
        <w:rPr>
          <w:rFonts w:cs="Cambria"/>
          <w:sz w:val="15"/>
          <w:szCs w:val="15"/>
        </w:rPr>
      </w:pPr>
    </w:p>
    <w:p w:rsidR="001C2D2A" w:rsidRPr="00006860" w:rsidRDefault="0003267D" w:rsidP="00887688">
      <w:pPr>
        <w:pStyle w:val="Heading2"/>
      </w:pPr>
      <w:r>
        <w:t xml:space="preserve">1. </w:t>
      </w:r>
      <w:r w:rsidR="00B0072B">
        <w:t>Αντικείμενο</w:t>
      </w:r>
    </w:p>
    <w:p w:rsidR="001C2D2A" w:rsidRPr="001B4BD9" w:rsidRDefault="001C2D2A" w:rsidP="0003267D">
      <w:pPr>
        <w:pStyle w:val="2"/>
      </w:pPr>
      <w:r w:rsidRPr="001B4BD9">
        <w:t xml:space="preserve">Το </w:t>
      </w:r>
      <w:r w:rsidR="00251607">
        <w:t>Π.Μ.Σ.</w:t>
      </w:r>
      <w:r w:rsidR="00690E7B">
        <w:t xml:space="preserve"> έχει ως αντικείμενο τη Μ</w:t>
      </w:r>
      <w:r w:rsidRPr="001B4BD9">
        <w:t>ηχατρονική. Σκοπός του προγράμματος είναι να παρέχει σε πτυχιούχους ανώτατης εκπαίδευσης εξειδίκευση στους τομείς της μηχατρονικής ώστε να μπορούν  να καλύψουν τις ανάγκες της ελληνικής οικονομίας, όπως αυτές εξελίσσονται και διαμορφώνονται στα πλαίσια της Ευρωπαϊκής Ένωσης.</w:t>
      </w:r>
    </w:p>
    <w:p w:rsidR="001C2D2A" w:rsidRPr="001B4BD9" w:rsidRDefault="001C2D2A" w:rsidP="0003267D">
      <w:pPr>
        <w:pStyle w:val="2"/>
      </w:pPr>
      <w:r w:rsidRPr="001B4BD9">
        <w:t>Το Πρόγραμμα έχει ως στόχο την παροχή εκπαίδευσης στο ευρύ φάσμα των γνωστικών αντικειμένων ηλεκτρολογίας, μηχανολογίας, ηλεκτρονικής, αυτοματισμού και μικροϋπολογιστών, για να καλύψει τις συνεχώς αυξανόμενες απαιτήσεις της βιομηχανίας.</w:t>
      </w:r>
    </w:p>
    <w:p w:rsidR="001C2D2A" w:rsidRPr="001B4BD9" w:rsidRDefault="001C2D2A" w:rsidP="0003267D">
      <w:pPr>
        <w:pStyle w:val="2"/>
      </w:pPr>
      <w:r w:rsidRPr="001B4BD9">
        <w:t xml:space="preserve">Προσφέρει γνώσεις απαραίτητες για τον αποτελεσματικό σχεδιασμό, τη βελτιστοποίηση της ποιότητας, της λειτουργικότητας και της αξιοπιστίας προϊόντων και διαδικασιών και απευθύνεται </w:t>
      </w:r>
      <w:r w:rsidRPr="001B4BD9">
        <w:lastRenderedPageBreak/>
        <w:t xml:space="preserve">σε πτυχιούχους Τμημάτων </w:t>
      </w:r>
      <w:r w:rsidR="00100E49" w:rsidRPr="001B4BD9">
        <w:t xml:space="preserve">Θετικών </w:t>
      </w:r>
      <w:r w:rsidR="00100E49">
        <w:t>και Τεχνολογικών Σπουδών</w:t>
      </w:r>
      <w:r w:rsidRPr="001B4BD9">
        <w:t xml:space="preserve"> Α</w:t>
      </w:r>
      <w:r w:rsidR="00887688">
        <w:t>νώτατων Εκπαιδευτικών Ιδρυμάτων.</w:t>
      </w:r>
    </w:p>
    <w:p w:rsidR="008D7C09" w:rsidRPr="00D377D0" w:rsidRDefault="001C2D2A" w:rsidP="00537439">
      <w:pPr>
        <w:pStyle w:val="2"/>
        <w:ind w:firstLine="289"/>
      </w:pPr>
      <w:r w:rsidRPr="001B4BD9">
        <w:t>Το Π</w:t>
      </w:r>
      <w:r w:rsidR="00F570A9">
        <w:t>.</w:t>
      </w:r>
      <w:r w:rsidRPr="001B4BD9">
        <w:t>Μ</w:t>
      </w:r>
      <w:r w:rsidR="00F570A9">
        <w:t>.</w:t>
      </w:r>
      <w:r w:rsidRPr="001B4BD9">
        <w:t>Σ</w:t>
      </w:r>
      <w:r w:rsidR="00364A8A" w:rsidRPr="00791062">
        <w:t>.</w:t>
      </w:r>
      <w:r w:rsidRPr="001B4BD9">
        <w:t xml:space="preserve"> οδηγεί στην απονομή Μεταπτυχιακού Διπλώματος Ειδίκευσης (Μ</w:t>
      </w:r>
      <w:r w:rsidR="00F570A9">
        <w:t>.</w:t>
      </w:r>
      <w:r w:rsidRPr="001B4BD9">
        <w:t>Δ</w:t>
      </w:r>
      <w:r w:rsidR="00F570A9">
        <w:t>.</w:t>
      </w:r>
      <w:r w:rsidRPr="001B4BD9">
        <w:t>Ε</w:t>
      </w:r>
      <w:r w:rsidR="00F570A9">
        <w:t>.</w:t>
      </w:r>
      <w:r w:rsidRPr="001B4BD9">
        <w:t>) στη Μηχατ</w:t>
      </w:r>
      <w:r>
        <w:t xml:space="preserve">ρονική και στην Αγγλική γλώσσα </w:t>
      </w:r>
      <w:r w:rsidRPr="001B4BD9">
        <w:t>«Master of Science (MSc) in Mechatronics»</w:t>
      </w:r>
      <w:r w:rsidR="00537439">
        <w:t>.</w:t>
      </w:r>
    </w:p>
    <w:p w:rsidR="001C2D2A" w:rsidRPr="00006860" w:rsidRDefault="00B46EF3" w:rsidP="00537439">
      <w:pPr>
        <w:pStyle w:val="Heading2"/>
      </w:pPr>
      <w:r>
        <w:t>2</w:t>
      </w:r>
      <w:r w:rsidR="001C2D2A" w:rsidRPr="00006860">
        <w:t>.</w:t>
      </w:r>
      <w:r w:rsidR="001C2D2A" w:rsidRPr="00006860">
        <w:rPr>
          <w:spacing w:val="31"/>
        </w:rPr>
        <w:t xml:space="preserve"> </w:t>
      </w:r>
      <w:r w:rsidR="00B0072B">
        <w:t>Πρόγραμμα Σπουδών</w:t>
      </w:r>
    </w:p>
    <w:p w:rsidR="001C2D2A" w:rsidRDefault="001C2D2A" w:rsidP="0003267D">
      <w:pPr>
        <w:pStyle w:val="2"/>
      </w:pPr>
      <w:r w:rsidRPr="00006860">
        <w:rPr>
          <w:spacing w:val="-19"/>
        </w:rPr>
        <w:t>Τ</w:t>
      </w:r>
      <w:r w:rsidRPr="00006860">
        <w:t>ο πρ</w:t>
      </w:r>
      <w:r w:rsidRPr="00006860">
        <w:rPr>
          <w:spacing w:val="-5"/>
        </w:rPr>
        <w:t>ό</w:t>
      </w:r>
      <w:r w:rsidRPr="00006860">
        <w:rPr>
          <w:spacing w:val="-4"/>
        </w:rPr>
        <w:t>γ</w:t>
      </w:r>
      <w:r w:rsidRPr="00006860">
        <w:t>ρα</w:t>
      </w:r>
      <w:r w:rsidRPr="00006860">
        <w:rPr>
          <w:spacing w:val="1"/>
        </w:rPr>
        <w:t>μ</w:t>
      </w:r>
      <w:r w:rsidRPr="00006860">
        <w:t>μα σπουδ</w:t>
      </w:r>
      <w:r w:rsidRPr="00006860">
        <w:rPr>
          <w:spacing w:val="1"/>
        </w:rPr>
        <w:t>ώ</w:t>
      </w:r>
      <w:r w:rsidRPr="00006860">
        <w:t>ν ολο</w:t>
      </w:r>
      <w:r w:rsidRPr="00006860">
        <w:rPr>
          <w:spacing w:val="7"/>
        </w:rPr>
        <w:t>κ</w:t>
      </w:r>
      <w:r w:rsidRPr="00006860">
        <w:t>λη</w:t>
      </w:r>
      <w:r w:rsidRPr="00006860">
        <w:rPr>
          <w:spacing w:val="1"/>
        </w:rPr>
        <w:t>ρ</w:t>
      </w:r>
      <w:r w:rsidRPr="00006860">
        <w:t xml:space="preserve">ώνεται σε </w:t>
      </w:r>
      <w:r>
        <w:t>3</w:t>
      </w:r>
      <w:r w:rsidRPr="00006860">
        <w:t xml:space="preserve"> </w:t>
      </w:r>
      <w:r w:rsidRPr="00006860">
        <w:rPr>
          <w:spacing w:val="1"/>
        </w:rPr>
        <w:t>ακ</w:t>
      </w:r>
      <w:r w:rsidRPr="00006860">
        <w:t>αδημαϊ</w:t>
      </w:r>
      <w:r w:rsidRPr="00006860">
        <w:rPr>
          <w:spacing w:val="1"/>
        </w:rPr>
        <w:t>κ</w:t>
      </w:r>
      <w:r w:rsidRPr="00006860">
        <w:t>ά εξάμη</w:t>
      </w:r>
      <w:r w:rsidRPr="00006860">
        <w:rPr>
          <w:spacing w:val="2"/>
        </w:rPr>
        <w:t>ν</w:t>
      </w:r>
      <w:r w:rsidRPr="00006860">
        <w:t>α</w:t>
      </w:r>
      <w:r w:rsidR="00D24B15">
        <w:t xml:space="preserve"> όπως αναλύεται παρακάτω</w:t>
      </w:r>
      <w:r w:rsidRPr="00006860">
        <w:t>.</w:t>
      </w:r>
      <w:r w:rsidR="0003267D">
        <w:t xml:space="preserve"> </w:t>
      </w:r>
      <w:r w:rsidRPr="00826D77">
        <w:t xml:space="preserve">Για την απόκτηση του Μ.Δ.Ε. απαιτείται η επιτυχής εξέταση σε μαθήματα </w:t>
      </w:r>
      <w:r w:rsidR="00D24B15">
        <w:t xml:space="preserve">που αντιστοιχούν συνολικά σε 60 πιστωτικές μονάδες </w:t>
      </w:r>
      <w:r w:rsidR="00D24B15">
        <w:rPr>
          <w:lang w:val="en-US"/>
        </w:rPr>
        <w:t>ECTS</w:t>
      </w:r>
      <w:r w:rsidR="00D24B15" w:rsidRPr="00D24B15">
        <w:t xml:space="preserve">, </w:t>
      </w:r>
      <w:r w:rsidR="00D24B15">
        <w:t xml:space="preserve">καθώς </w:t>
      </w:r>
      <w:r w:rsidRPr="00826D77">
        <w:t xml:space="preserve">και η επιτυχής </w:t>
      </w:r>
      <w:r>
        <w:t xml:space="preserve">δημόσια </w:t>
      </w:r>
      <w:r w:rsidRPr="00826D77">
        <w:t>εξέταση της μεταπτυχιακής διπλωματικής εργασίας</w:t>
      </w:r>
      <w:r>
        <w:t xml:space="preserve"> </w:t>
      </w:r>
      <w:r w:rsidR="00B46EF3">
        <w:t xml:space="preserve">που αντιστοιχεί σε </w:t>
      </w:r>
      <w:r w:rsidR="00690E7B">
        <w:t>30 π</w:t>
      </w:r>
      <w:r w:rsidR="00B46EF3">
        <w:t xml:space="preserve">ιστωτικές μονάδες </w:t>
      </w:r>
      <w:r w:rsidR="00B46EF3">
        <w:rPr>
          <w:lang w:val="en-US"/>
        </w:rPr>
        <w:t>ECTS</w:t>
      </w:r>
      <w:r w:rsidR="00B46EF3" w:rsidRPr="00B46EF3">
        <w:t xml:space="preserve"> </w:t>
      </w:r>
      <w:r w:rsidRPr="008D61F6">
        <w:t>από τριμελή επιτροπή</w:t>
      </w:r>
      <w:r>
        <w:t xml:space="preserve"> διδασκόντων</w:t>
      </w:r>
      <w:r w:rsidRPr="00826D77">
        <w:t>.</w:t>
      </w:r>
      <w:r w:rsidR="00EA0355">
        <w:t xml:space="preserve"> </w:t>
      </w:r>
      <w:r w:rsidRPr="00826D77">
        <w:t>Αναλυτικά το πρόγραμμα μαθημάτων του Π.Μ.Σ. έχει ως εξής:</w:t>
      </w:r>
    </w:p>
    <w:p w:rsidR="00D24B15" w:rsidRPr="00887688" w:rsidRDefault="00887688" w:rsidP="00B46EF3">
      <w:pPr>
        <w:spacing w:before="100" w:beforeAutospacing="1" w:line="261" w:lineRule="atLeast"/>
        <w:ind w:firstLine="288"/>
        <w:jc w:val="both"/>
        <w:rPr>
          <w:b/>
          <w:color w:val="000000"/>
          <w:sz w:val="24"/>
          <w:szCs w:val="24"/>
        </w:rPr>
      </w:pPr>
      <w:r>
        <w:rPr>
          <w:rFonts w:ascii="Calibri" w:hAnsi="Calibri"/>
          <w:b/>
          <w:color w:val="000000"/>
          <w:sz w:val="20"/>
        </w:rPr>
        <w:t xml:space="preserve">   </w:t>
      </w:r>
      <w:r w:rsidR="00D24B15" w:rsidRPr="00887688">
        <w:rPr>
          <w:b/>
          <w:color w:val="000000"/>
          <w:sz w:val="24"/>
          <w:szCs w:val="24"/>
        </w:rPr>
        <w:t>Α’ Εξάμηνο</w:t>
      </w:r>
    </w:p>
    <w:tbl>
      <w:tblPr>
        <w:tblW w:w="0" w:type="auto"/>
        <w:jc w:val="center"/>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
        <w:gridCol w:w="6518"/>
        <w:gridCol w:w="1421"/>
      </w:tblGrid>
      <w:tr w:rsidR="00D24B15" w:rsidRPr="00B46EF3" w:rsidTr="00124889">
        <w:trPr>
          <w:jc w:val="center"/>
        </w:trPr>
        <w:tc>
          <w:tcPr>
            <w:tcW w:w="853" w:type="dxa"/>
            <w:shd w:val="clear" w:color="auto" w:fill="BFBFBF"/>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α/α</w:t>
            </w:r>
          </w:p>
        </w:tc>
        <w:tc>
          <w:tcPr>
            <w:tcW w:w="6518" w:type="dxa"/>
            <w:shd w:val="clear" w:color="auto" w:fill="BFBFBF"/>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Μάθημα</w:t>
            </w:r>
          </w:p>
        </w:tc>
        <w:tc>
          <w:tcPr>
            <w:tcW w:w="1421" w:type="dxa"/>
            <w:shd w:val="clear" w:color="auto" w:fill="BFBFBF"/>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ECTS</w:t>
            </w:r>
          </w:p>
        </w:tc>
      </w:tr>
      <w:tr w:rsidR="00D24B15" w:rsidRPr="00B46EF3" w:rsidTr="00124889">
        <w:trPr>
          <w:jc w:val="center"/>
        </w:trPr>
        <w:tc>
          <w:tcPr>
            <w:tcW w:w="853" w:type="dxa"/>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1</w:t>
            </w:r>
          </w:p>
        </w:tc>
        <w:tc>
          <w:tcPr>
            <w:tcW w:w="6518" w:type="dxa"/>
          </w:tcPr>
          <w:p w:rsidR="00D24B15" w:rsidRPr="00887688" w:rsidRDefault="00D24B15" w:rsidP="00124889">
            <w:pPr>
              <w:spacing w:before="100" w:beforeAutospacing="1" w:line="261" w:lineRule="atLeast"/>
              <w:rPr>
                <w:color w:val="000000"/>
                <w:sz w:val="20"/>
              </w:rPr>
            </w:pPr>
            <w:r w:rsidRPr="00887688">
              <w:rPr>
                <w:color w:val="000000"/>
                <w:sz w:val="20"/>
              </w:rPr>
              <w:t xml:space="preserve">Αισθητήρες και Επεξεργασία σημάτων    </w:t>
            </w:r>
            <w:r w:rsidR="00124889" w:rsidRPr="00887688">
              <w:rPr>
                <w:color w:val="000000"/>
                <w:sz w:val="20"/>
              </w:rPr>
              <w:t>(</w:t>
            </w:r>
            <w:r w:rsidRPr="00887688">
              <w:rPr>
                <w:color w:val="000000"/>
                <w:sz w:val="20"/>
              </w:rPr>
              <w:t xml:space="preserve"> Sensors and Signal Processing</w:t>
            </w:r>
            <w:r w:rsidR="00124889" w:rsidRPr="00887688">
              <w:rPr>
                <w:color w:val="000000"/>
                <w:sz w:val="20"/>
              </w:rPr>
              <w:t>)</w:t>
            </w:r>
          </w:p>
        </w:tc>
        <w:tc>
          <w:tcPr>
            <w:tcW w:w="1421" w:type="dxa"/>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6</w:t>
            </w:r>
          </w:p>
        </w:tc>
      </w:tr>
      <w:tr w:rsidR="00D24B15" w:rsidRPr="00B46EF3" w:rsidTr="00124889">
        <w:trPr>
          <w:jc w:val="center"/>
        </w:trPr>
        <w:tc>
          <w:tcPr>
            <w:tcW w:w="853" w:type="dxa"/>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2</w:t>
            </w:r>
          </w:p>
        </w:tc>
        <w:tc>
          <w:tcPr>
            <w:tcW w:w="6518" w:type="dxa"/>
          </w:tcPr>
          <w:p w:rsidR="00D24B15" w:rsidRPr="00887688" w:rsidRDefault="00D24B15" w:rsidP="00124889">
            <w:pPr>
              <w:spacing w:before="100" w:beforeAutospacing="1" w:line="261" w:lineRule="atLeast"/>
              <w:rPr>
                <w:color w:val="000000"/>
                <w:sz w:val="20"/>
              </w:rPr>
            </w:pPr>
            <w:r w:rsidRPr="00887688">
              <w:rPr>
                <w:color w:val="000000"/>
                <w:sz w:val="20"/>
              </w:rPr>
              <w:t xml:space="preserve">Μηχανική Συμπεριφορά </w:t>
            </w:r>
            <w:r w:rsidR="00124889" w:rsidRPr="00887688">
              <w:rPr>
                <w:color w:val="000000"/>
                <w:sz w:val="20"/>
              </w:rPr>
              <w:t xml:space="preserve"> (</w:t>
            </w:r>
            <w:r w:rsidRPr="00887688">
              <w:rPr>
                <w:color w:val="000000"/>
                <w:sz w:val="20"/>
              </w:rPr>
              <w:t>Mechanical Behavior</w:t>
            </w:r>
            <w:r w:rsidR="00124889" w:rsidRPr="00887688">
              <w:rPr>
                <w:color w:val="000000"/>
                <w:sz w:val="20"/>
              </w:rPr>
              <w:t>)</w:t>
            </w:r>
            <w:r w:rsidRPr="00887688">
              <w:rPr>
                <w:color w:val="000000"/>
                <w:sz w:val="20"/>
              </w:rPr>
              <w:t xml:space="preserve"> </w:t>
            </w:r>
          </w:p>
        </w:tc>
        <w:tc>
          <w:tcPr>
            <w:tcW w:w="1421" w:type="dxa"/>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6</w:t>
            </w:r>
          </w:p>
        </w:tc>
      </w:tr>
      <w:tr w:rsidR="00D24B15" w:rsidRPr="00B46EF3" w:rsidTr="00124889">
        <w:trPr>
          <w:jc w:val="center"/>
        </w:trPr>
        <w:tc>
          <w:tcPr>
            <w:tcW w:w="853" w:type="dxa"/>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3</w:t>
            </w:r>
          </w:p>
        </w:tc>
        <w:tc>
          <w:tcPr>
            <w:tcW w:w="6518" w:type="dxa"/>
          </w:tcPr>
          <w:p w:rsidR="00D24B15" w:rsidRPr="00887688" w:rsidRDefault="00D24B15" w:rsidP="00124889">
            <w:pPr>
              <w:spacing w:before="100" w:beforeAutospacing="1"/>
              <w:rPr>
                <w:color w:val="000000"/>
                <w:sz w:val="20"/>
              </w:rPr>
            </w:pPr>
            <w:r w:rsidRPr="00887688">
              <w:rPr>
                <w:color w:val="000000"/>
                <w:sz w:val="20"/>
              </w:rPr>
              <w:t xml:space="preserve">Μικροεπεξεργαστές και ενσωματωμένα συστήματα </w:t>
            </w:r>
            <w:r w:rsidR="00124889" w:rsidRPr="00887688">
              <w:rPr>
                <w:color w:val="000000"/>
                <w:sz w:val="20"/>
              </w:rPr>
              <w:t>(</w:t>
            </w:r>
            <w:r w:rsidRPr="00887688">
              <w:rPr>
                <w:color w:val="000000"/>
                <w:sz w:val="20"/>
              </w:rPr>
              <w:t>Microprocessors and embedded systems</w:t>
            </w:r>
            <w:r w:rsidR="00124889" w:rsidRPr="00887688">
              <w:rPr>
                <w:color w:val="000000"/>
                <w:sz w:val="20"/>
              </w:rPr>
              <w:t>)</w:t>
            </w:r>
          </w:p>
        </w:tc>
        <w:tc>
          <w:tcPr>
            <w:tcW w:w="1421" w:type="dxa"/>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6</w:t>
            </w:r>
          </w:p>
        </w:tc>
      </w:tr>
      <w:tr w:rsidR="00D24B15" w:rsidRPr="00B46EF3" w:rsidTr="00124889">
        <w:trPr>
          <w:jc w:val="center"/>
        </w:trPr>
        <w:tc>
          <w:tcPr>
            <w:tcW w:w="853" w:type="dxa"/>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4</w:t>
            </w:r>
          </w:p>
        </w:tc>
        <w:tc>
          <w:tcPr>
            <w:tcW w:w="6518" w:type="dxa"/>
          </w:tcPr>
          <w:p w:rsidR="00D24B15" w:rsidRPr="00887688" w:rsidRDefault="00D24B15" w:rsidP="00124889">
            <w:pPr>
              <w:spacing w:before="100" w:beforeAutospacing="1" w:line="261" w:lineRule="atLeast"/>
              <w:rPr>
                <w:color w:val="000000"/>
                <w:sz w:val="20"/>
              </w:rPr>
            </w:pPr>
            <w:r w:rsidRPr="00887688">
              <w:rPr>
                <w:color w:val="000000"/>
                <w:sz w:val="20"/>
              </w:rPr>
              <w:t>Έλεγχος Βιομηχανικών Συστημάτων</w:t>
            </w:r>
            <w:r w:rsidR="00124889" w:rsidRPr="00887688">
              <w:rPr>
                <w:color w:val="000000"/>
                <w:sz w:val="20"/>
              </w:rPr>
              <w:t xml:space="preserve"> (</w:t>
            </w:r>
            <w:r w:rsidRPr="00887688">
              <w:rPr>
                <w:color w:val="000000"/>
                <w:sz w:val="20"/>
              </w:rPr>
              <w:t>Control of Industrial Systems</w:t>
            </w:r>
            <w:r w:rsidR="00124889" w:rsidRPr="00887688">
              <w:rPr>
                <w:color w:val="000000"/>
                <w:sz w:val="20"/>
              </w:rPr>
              <w:t>)</w:t>
            </w:r>
          </w:p>
        </w:tc>
        <w:tc>
          <w:tcPr>
            <w:tcW w:w="1421" w:type="dxa"/>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6</w:t>
            </w:r>
          </w:p>
        </w:tc>
      </w:tr>
      <w:tr w:rsidR="00D24B15" w:rsidRPr="00B46EF3" w:rsidTr="00124889">
        <w:trPr>
          <w:jc w:val="center"/>
        </w:trPr>
        <w:tc>
          <w:tcPr>
            <w:tcW w:w="853" w:type="dxa"/>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5</w:t>
            </w:r>
          </w:p>
        </w:tc>
        <w:tc>
          <w:tcPr>
            <w:tcW w:w="6518" w:type="dxa"/>
          </w:tcPr>
          <w:p w:rsidR="00D24B15" w:rsidRPr="00887688" w:rsidRDefault="00D24B15" w:rsidP="00124889">
            <w:pPr>
              <w:spacing w:before="100" w:beforeAutospacing="1" w:line="261" w:lineRule="atLeast"/>
              <w:rPr>
                <w:color w:val="000000"/>
                <w:sz w:val="20"/>
              </w:rPr>
            </w:pPr>
            <w:r w:rsidRPr="00887688">
              <w:rPr>
                <w:color w:val="000000"/>
                <w:sz w:val="20"/>
              </w:rPr>
              <w:t>Ηλεκτρονικά Ισχύος και μέθοδοι οδήγησης  κινητήρων</w:t>
            </w:r>
            <w:r w:rsidR="00124889" w:rsidRPr="00887688">
              <w:rPr>
                <w:color w:val="000000"/>
                <w:sz w:val="20"/>
              </w:rPr>
              <w:t xml:space="preserve"> (</w:t>
            </w:r>
            <w:r w:rsidRPr="00887688">
              <w:rPr>
                <w:color w:val="000000"/>
                <w:sz w:val="20"/>
              </w:rPr>
              <w:t>Power Electronics and Drives</w:t>
            </w:r>
            <w:r w:rsidR="00124889" w:rsidRPr="00887688">
              <w:rPr>
                <w:color w:val="000000"/>
                <w:sz w:val="20"/>
              </w:rPr>
              <w:t>)</w:t>
            </w:r>
          </w:p>
        </w:tc>
        <w:tc>
          <w:tcPr>
            <w:tcW w:w="1421" w:type="dxa"/>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6</w:t>
            </w:r>
          </w:p>
        </w:tc>
      </w:tr>
      <w:tr w:rsidR="00D24B15" w:rsidRPr="00B46EF3" w:rsidTr="00124889">
        <w:trPr>
          <w:jc w:val="center"/>
        </w:trPr>
        <w:tc>
          <w:tcPr>
            <w:tcW w:w="853" w:type="dxa"/>
            <w:vAlign w:val="center"/>
          </w:tcPr>
          <w:p w:rsidR="00D24B15" w:rsidRPr="00887688" w:rsidRDefault="00D24B15" w:rsidP="003920B2">
            <w:pPr>
              <w:spacing w:before="100" w:beforeAutospacing="1" w:line="261" w:lineRule="atLeast"/>
              <w:jc w:val="center"/>
              <w:rPr>
                <w:color w:val="000000"/>
                <w:sz w:val="20"/>
              </w:rPr>
            </w:pPr>
          </w:p>
        </w:tc>
        <w:tc>
          <w:tcPr>
            <w:tcW w:w="6518" w:type="dxa"/>
          </w:tcPr>
          <w:p w:rsidR="00D24B15" w:rsidRPr="00887688" w:rsidRDefault="00D24B15" w:rsidP="003920B2">
            <w:pPr>
              <w:spacing w:before="100" w:beforeAutospacing="1" w:line="261" w:lineRule="atLeast"/>
              <w:rPr>
                <w:b/>
                <w:color w:val="000000"/>
                <w:sz w:val="20"/>
              </w:rPr>
            </w:pPr>
            <w:r w:rsidRPr="00887688">
              <w:rPr>
                <w:b/>
                <w:color w:val="000000"/>
                <w:sz w:val="20"/>
              </w:rPr>
              <w:t>Σύνολο</w:t>
            </w:r>
          </w:p>
        </w:tc>
        <w:tc>
          <w:tcPr>
            <w:tcW w:w="1421" w:type="dxa"/>
            <w:vAlign w:val="center"/>
          </w:tcPr>
          <w:p w:rsidR="00D24B15" w:rsidRPr="00887688" w:rsidRDefault="00D24B15" w:rsidP="003920B2">
            <w:pPr>
              <w:spacing w:before="100" w:beforeAutospacing="1" w:line="261" w:lineRule="atLeast"/>
              <w:jc w:val="center"/>
              <w:rPr>
                <w:b/>
                <w:color w:val="000000"/>
                <w:sz w:val="20"/>
              </w:rPr>
            </w:pPr>
            <w:r w:rsidRPr="00887688">
              <w:rPr>
                <w:b/>
                <w:color w:val="000000"/>
                <w:sz w:val="20"/>
              </w:rPr>
              <w:t>30</w:t>
            </w:r>
          </w:p>
        </w:tc>
      </w:tr>
    </w:tbl>
    <w:p w:rsidR="00D24B15" w:rsidRPr="00887688" w:rsidRDefault="00887688" w:rsidP="00887688">
      <w:pPr>
        <w:spacing w:after="0" w:line="360" w:lineRule="auto"/>
        <w:jc w:val="both"/>
        <w:rPr>
          <w:b/>
          <w:color w:val="000000"/>
          <w:sz w:val="24"/>
          <w:szCs w:val="24"/>
        </w:rPr>
      </w:pPr>
      <w:r>
        <w:rPr>
          <w:rFonts w:ascii="Calibri" w:hAnsi="Calibri"/>
          <w:b/>
          <w:color w:val="000000"/>
          <w:sz w:val="20"/>
        </w:rPr>
        <w:t xml:space="preserve">         </w:t>
      </w:r>
      <w:r w:rsidR="00D24B15" w:rsidRPr="00887688">
        <w:rPr>
          <w:b/>
          <w:color w:val="000000"/>
          <w:sz w:val="24"/>
          <w:szCs w:val="24"/>
        </w:rPr>
        <w:t>Β’ Εξάμηνο</w:t>
      </w:r>
    </w:p>
    <w:tbl>
      <w:tblPr>
        <w:tblW w:w="0" w:type="auto"/>
        <w:jc w:val="center"/>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0"/>
        <w:gridCol w:w="6362"/>
        <w:gridCol w:w="1206"/>
      </w:tblGrid>
      <w:tr w:rsidR="00D24B15" w:rsidRPr="00B46EF3" w:rsidTr="00887688">
        <w:trPr>
          <w:jc w:val="center"/>
        </w:trPr>
        <w:tc>
          <w:tcPr>
            <w:tcW w:w="1150" w:type="dxa"/>
            <w:shd w:val="clear" w:color="auto" w:fill="BFBFBF"/>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α/α</w:t>
            </w:r>
          </w:p>
        </w:tc>
        <w:tc>
          <w:tcPr>
            <w:tcW w:w="6362" w:type="dxa"/>
            <w:shd w:val="clear" w:color="auto" w:fill="BFBFBF"/>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Μάθημα</w:t>
            </w:r>
          </w:p>
        </w:tc>
        <w:tc>
          <w:tcPr>
            <w:tcW w:w="1206" w:type="dxa"/>
            <w:shd w:val="clear" w:color="auto" w:fill="BFBFBF"/>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ECTS</w:t>
            </w:r>
          </w:p>
        </w:tc>
      </w:tr>
      <w:tr w:rsidR="00D24B15" w:rsidRPr="00B46EF3" w:rsidTr="00887688">
        <w:trPr>
          <w:jc w:val="center"/>
        </w:trPr>
        <w:tc>
          <w:tcPr>
            <w:tcW w:w="1150" w:type="dxa"/>
            <w:vAlign w:val="center"/>
          </w:tcPr>
          <w:p w:rsidR="00D24B15" w:rsidRPr="00887688" w:rsidRDefault="00D24B15" w:rsidP="003920B2">
            <w:pPr>
              <w:spacing w:before="100" w:beforeAutospacing="1" w:line="261" w:lineRule="atLeast"/>
              <w:jc w:val="center"/>
              <w:rPr>
                <w:color w:val="000000"/>
                <w:sz w:val="20"/>
              </w:rPr>
            </w:pPr>
          </w:p>
        </w:tc>
        <w:tc>
          <w:tcPr>
            <w:tcW w:w="6362" w:type="dxa"/>
          </w:tcPr>
          <w:p w:rsidR="00D24B15" w:rsidRPr="00887688" w:rsidRDefault="00D24B15" w:rsidP="003920B2">
            <w:pPr>
              <w:spacing w:before="100" w:beforeAutospacing="1" w:line="261" w:lineRule="atLeast"/>
              <w:rPr>
                <w:b/>
                <w:color w:val="000000"/>
                <w:sz w:val="20"/>
              </w:rPr>
            </w:pPr>
            <w:r w:rsidRPr="00887688">
              <w:rPr>
                <w:b/>
                <w:color w:val="000000"/>
                <w:sz w:val="20"/>
              </w:rPr>
              <w:t>Υποχρεωτικά</w:t>
            </w:r>
          </w:p>
        </w:tc>
        <w:tc>
          <w:tcPr>
            <w:tcW w:w="1206" w:type="dxa"/>
            <w:vAlign w:val="center"/>
          </w:tcPr>
          <w:p w:rsidR="00D24B15" w:rsidRPr="00887688" w:rsidRDefault="00D24B15" w:rsidP="003920B2">
            <w:pPr>
              <w:spacing w:before="100" w:beforeAutospacing="1" w:line="261" w:lineRule="atLeast"/>
              <w:jc w:val="center"/>
              <w:rPr>
                <w:color w:val="000000"/>
                <w:sz w:val="20"/>
              </w:rPr>
            </w:pPr>
          </w:p>
        </w:tc>
      </w:tr>
      <w:tr w:rsidR="00D24B15" w:rsidRPr="00B46EF3" w:rsidTr="00887688">
        <w:trPr>
          <w:jc w:val="center"/>
        </w:trPr>
        <w:tc>
          <w:tcPr>
            <w:tcW w:w="1150" w:type="dxa"/>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1</w:t>
            </w:r>
          </w:p>
        </w:tc>
        <w:tc>
          <w:tcPr>
            <w:tcW w:w="6362" w:type="dxa"/>
          </w:tcPr>
          <w:p w:rsidR="00D24B15" w:rsidRPr="00887688" w:rsidRDefault="00D24B15" w:rsidP="00124889">
            <w:pPr>
              <w:spacing w:before="100" w:beforeAutospacing="1" w:line="261" w:lineRule="atLeast"/>
              <w:rPr>
                <w:color w:val="000000"/>
                <w:sz w:val="20"/>
                <w:lang w:val="en-US"/>
              </w:rPr>
            </w:pPr>
            <w:r w:rsidRPr="00887688">
              <w:rPr>
                <w:color w:val="000000"/>
                <w:sz w:val="20"/>
              </w:rPr>
              <w:t>Σχεδίαση</w:t>
            </w:r>
            <w:r w:rsidRPr="00887688">
              <w:rPr>
                <w:color w:val="000000"/>
                <w:sz w:val="20"/>
                <w:lang w:val="en-US"/>
              </w:rPr>
              <w:t xml:space="preserve"> </w:t>
            </w:r>
            <w:r w:rsidRPr="00887688">
              <w:rPr>
                <w:color w:val="000000"/>
                <w:sz w:val="20"/>
              </w:rPr>
              <w:t>μηχατρονικού</w:t>
            </w:r>
            <w:r w:rsidRPr="00887688">
              <w:rPr>
                <w:color w:val="000000"/>
                <w:sz w:val="20"/>
                <w:lang w:val="en-US"/>
              </w:rPr>
              <w:t xml:space="preserve"> </w:t>
            </w:r>
            <w:r w:rsidRPr="00887688">
              <w:rPr>
                <w:color w:val="000000"/>
                <w:sz w:val="20"/>
              </w:rPr>
              <w:t>έργου</w:t>
            </w:r>
            <w:r w:rsidRPr="00887688">
              <w:rPr>
                <w:color w:val="000000"/>
                <w:sz w:val="20"/>
                <w:lang w:val="en-US"/>
              </w:rPr>
              <w:t xml:space="preserve">    </w:t>
            </w:r>
            <w:r w:rsidR="00124889" w:rsidRPr="00887688">
              <w:rPr>
                <w:color w:val="000000"/>
                <w:sz w:val="20"/>
                <w:lang w:val="en-US"/>
              </w:rPr>
              <w:t>(</w:t>
            </w:r>
            <w:r w:rsidRPr="00887688">
              <w:rPr>
                <w:color w:val="000000"/>
                <w:sz w:val="20"/>
                <w:lang w:val="en-US"/>
              </w:rPr>
              <w:t xml:space="preserve"> Mechatronics Project Design</w:t>
            </w:r>
            <w:r w:rsidR="00124889" w:rsidRPr="00887688">
              <w:rPr>
                <w:color w:val="000000"/>
                <w:sz w:val="20"/>
                <w:lang w:val="en-US"/>
              </w:rPr>
              <w:t>)</w:t>
            </w:r>
          </w:p>
        </w:tc>
        <w:tc>
          <w:tcPr>
            <w:tcW w:w="1206" w:type="dxa"/>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10</w:t>
            </w:r>
          </w:p>
        </w:tc>
      </w:tr>
      <w:tr w:rsidR="00D24B15" w:rsidRPr="00B46EF3" w:rsidTr="00887688">
        <w:trPr>
          <w:jc w:val="center"/>
        </w:trPr>
        <w:tc>
          <w:tcPr>
            <w:tcW w:w="1150" w:type="dxa"/>
            <w:vAlign w:val="center"/>
          </w:tcPr>
          <w:p w:rsidR="00D24B15" w:rsidRPr="00887688" w:rsidRDefault="00D24B15" w:rsidP="003920B2">
            <w:pPr>
              <w:spacing w:before="100" w:beforeAutospacing="1" w:line="261" w:lineRule="atLeast"/>
              <w:jc w:val="center"/>
              <w:rPr>
                <w:color w:val="000000"/>
                <w:sz w:val="20"/>
              </w:rPr>
            </w:pPr>
          </w:p>
        </w:tc>
        <w:tc>
          <w:tcPr>
            <w:tcW w:w="6362" w:type="dxa"/>
          </w:tcPr>
          <w:p w:rsidR="00D24B15" w:rsidRPr="00887688" w:rsidRDefault="00D24B15" w:rsidP="003920B2">
            <w:pPr>
              <w:spacing w:before="100" w:beforeAutospacing="1" w:line="261" w:lineRule="atLeast"/>
              <w:rPr>
                <w:b/>
                <w:color w:val="000000"/>
                <w:sz w:val="20"/>
              </w:rPr>
            </w:pPr>
            <w:r w:rsidRPr="00887688">
              <w:rPr>
                <w:b/>
                <w:color w:val="000000"/>
                <w:sz w:val="20"/>
              </w:rPr>
              <w:t>Επιλογή Τεσσάρων (4) από τα παρακάτω</w:t>
            </w:r>
          </w:p>
        </w:tc>
        <w:tc>
          <w:tcPr>
            <w:tcW w:w="1206" w:type="dxa"/>
            <w:vAlign w:val="center"/>
          </w:tcPr>
          <w:p w:rsidR="00D24B15" w:rsidRPr="00887688" w:rsidRDefault="00D24B15" w:rsidP="003920B2">
            <w:pPr>
              <w:spacing w:before="100" w:beforeAutospacing="1" w:line="261" w:lineRule="atLeast"/>
              <w:jc w:val="center"/>
              <w:rPr>
                <w:color w:val="000000"/>
                <w:sz w:val="20"/>
              </w:rPr>
            </w:pPr>
          </w:p>
        </w:tc>
      </w:tr>
      <w:tr w:rsidR="00D24B15" w:rsidRPr="00B46EF3" w:rsidTr="00887688">
        <w:trPr>
          <w:jc w:val="center"/>
        </w:trPr>
        <w:tc>
          <w:tcPr>
            <w:tcW w:w="1150" w:type="dxa"/>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1</w:t>
            </w:r>
          </w:p>
        </w:tc>
        <w:tc>
          <w:tcPr>
            <w:tcW w:w="6362" w:type="dxa"/>
          </w:tcPr>
          <w:p w:rsidR="00D24B15" w:rsidRPr="00887688" w:rsidRDefault="00D24B15" w:rsidP="00124889">
            <w:pPr>
              <w:spacing w:before="100" w:beforeAutospacing="1" w:line="261" w:lineRule="atLeast"/>
              <w:rPr>
                <w:color w:val="000000"/>
                <w:sz w:val="20"/>
              </w:rPr>
            </w:pPr>
            <w:r w:rsidRPr="00887688">
              <w:rPr>
                <w:color w:val="000000"/>
                <w:sz w:val="20"/>
              </w:rPr>
              <w:t>Προχωρημένα θέματα Εποπτικού Ελέγχου και Συλλογής Δεδομένων</w:t>
            </w:r>
            <w:r w:rsidR="00124889" w:rsidRPr="00887688">
              <w:rPr>
                <w:color w:val="000000"/>
                <w:sz w:val="20"/>
              </w:rPr>
              <w:t xml:space="preserve"> (</w:t>
            </w:r>
            <w:r w:rsidRPr="00887688">
              <w:rPr>
                <w:color w:val="000000"/>
                <w:sz w:val="20"/>
                <w:lang w:val="en-US"/>
              </w:rPr>
              <w:t>Advanced</w:t>
            </w:r>
            <w:r w:rsidRPr="00887688">
              <w:rPr>
                <w:color w:val="000000"/>
                <w:sz w:val="20"/>
              </w:rPr>
              <w:t xml:space="preserve"> </w:t>
            </w:r>
            <w:r w:rsidRPr="00887688">
              <w:rPr>
                <w:color w:val="000000"/>
                <w:sz w:val="20"/>
                <w:lang w:val="en-US"/>
              </w:rPr>
              <w:t>Supervisory</w:t>
            </w:r>
            <w:r w:rsidRPr="00887688">
              <w:rPr>
                <w:color w:val="000000"/>
                <w:sz w:val="20"/>
              </w:rPr>
              <w:t xml:space="preserve"> </w:t>
            </w:r>
            <w:r w:rsidRPr="00887688">
              <w:rPr>
                <w:color w:val="000000"/>
                <w:sz w:val="20"/>
                <w:lang w:val="en-US"/>
              </w:rPr>
              <w:t>Control</w:t>
            </w:r>
            <w:r w:rsidRPr="00887688">
              <w:rPr>
                <w:color w:val="000000"/>
                <w:sz w:val="20"/>
              </w:rPr>
              <w:t xml:space="preserve"> </w:t>
            </w:r>
            <w:r w:rsidRPr="00887688">
              <w:rPr>
                <w:color w:val="000000"/>
                <w:sz w:val="20"/>
                <w:lang w:val="en-US"/>
              </w:rPr>
              <w:t>and</w:t>
            </w:r>
            <w:r w:rsidRPr="00887688">
              <w:rPr>
                <w:color w:val="000000"/>
                <w:sz w:val="20"/>
              </w:rPr>
              <w:t xml:space="preserve"> </w:t>
            </w:r>
            <w:r w:rsidRPr="00887688">
              <w:rPr>
                <w:color w:val="000000"/>
                <w:sz w:val="20"/>
                <w:lang w:val="en-US"/>
              </w:rPr>
              <w:t>Data</w:t>
            </w:r>
            <w:r w:rsidRPr="00887688">
              <w:rPr>
                <w:color w:val="000000"/>
                <w:sz w:val="20"/>
              </w:rPr>
              <w:t xml:space="preserve"> </w:t>
            </w:r>
            <w:r w:rsidRPr="00887688">
              <w:rPr>
                <w:color w:val="000000"/>
                <w:sz w:val="20"/>
                <w:lang w:val="en-US"/>
              </w:rPr>
              <w:t>Acquisition</w:t>
            </w:r>
            <w:r w:rsidR="00124889" w:rsidRPr="00887688">
              <w:rPr>
                <w:color w:val="000000"/>
                <w:sz w:val="20"/>
              </w:rPr>
              <w:t>)</w:t>
            </w:r>
          </w:p>
        </w:tc>
        <w:tc>
          <w:tcPr>
            <w:tcW w:w="1206" w:type="dxa"/>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5</w:t>
            </w:r>
          </w:p>
        </w:tc>
      </w:tr>
      <w:tr w:rsidR="00D24B15" w:rsidRPr="00B46EF3" w:rsidTr="00887688">
        <w:trPr>
          <w:jc w:val="center"/>
        </w:trPr>
        <w:tc>
          <w:tcPr>
            <w:tcW w:w="1150" w:type="dxa"/>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2</w:t>
            </w:r>
          </w:p>
        </w:tc>
        <w:tc>
          <w:tcPr>
            <w:tcW w:w="6362" w:type="dxa"/>
          </w:tcPr>
          <w:p w:rsidR="00D24B15" w:rsidRPr="00887688" w:rsidRDefault="00D24B15" w:rsidP="003920B2">
            <w:pPr>
              <w:spacing w:before="100" w:beforeAutospacing="1" w:line="261" w:lineRule="atLeast"/>
              <w:rPr>
                <w:color w:val="000000"/>
                <w:sz w:val="20"/>
              </w:rPr>
            </w:pPr>
            <w:r w:rsidRPr="00887688">
              <w:rPr>
                <w:color w:val="000000"/>
                <w:sz w:val="20"/>
              </w:rPr>
              <w:t xml:space="preserve">Βιομηχανικά ρομπότ         </w:t>
            </w:r>
            <w:r w:rsidR="00124889" w:rsidRPr="00887688">
              <w:rPr>
                <w:color w:val="000000"/>
                <w:sz w:val="20"/>
              </w:rPr>
              <w:t xml:space="preserve">  (</w:t>
            </w:r>
            <w:r w:rsidRPr="00887688">
              <w:rPr>
                <w:color w:val="000000"/>
                <w:sz w:val="20"/>
              </w:rPr>
              <w:t xml:space="preserve"> Industrial Robotics</w:t>
            </w:r>
            <w:r w:rsidR="00124889" w:rsidRPr="00887688">
              <w:rPr>
                <w:color w:val="000000"/>
                <w:sz w:val="20"/>
              </w:rPr>
              <w:t>)</w:t>
            </w:r>
          </w:p>
        </w:tc>
        <w:tc>
          <w:tcPr>
            <w:tcW w:w="1206" w:type="dxa"/>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5</w:t>
            </w:r>
          </w:p>
        </w:tc>
      </w:tr>
      <w:tr w:rsidR="00D24B15" w:rsidRPr="00B46EF3" w:rsidTr="00887688">
        <w:trPr>
          <w:jc w:val="center"/>
        </w:trPr>
        <w:tc>
          <w:tcPr>
            <w:tcW w:w="1150" w:type="dxa"/>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3</w:t>
            </w:r>
          </w:p>
        </w:tc>
        <w:tc>
          <w:tcPr>
            <w:tcW w:w="6362" w:type="dxa"/>
          </w:tcPr>
          <w:p w:rsidR="00D24B15" w:rsidRPr="00887688" w:rsidRDefault="00D24B15" w:rsidP="003920B2">
            <w:pPr>
              <w:spacing w:before="100" w:beforeAutospacing="1" w:line="261" w:lineRule="atLeast"/>
              <w:rPr>
                <w:color w:val="000000"/>
                <w:sz w:val="20"/>
              </w:rPr>
            </w:pPr>
            <w:r w:rsidRPr="00887688">
              <w:rPr>
                <w:color w:val="000000"/>
                <w:sz w:val="20"/>
              </w:rPr>
              <w:t xml:space="preserve">Υλικά και Σχεδίαση   </w:t>
            </w:r>
            <w:r w:rsidR="00124889" w:rsidRPr="00887688">
              <w:rPr>
                <w:color w:val="000000"/>
                <w:sz w:val="20"/>
              </w:rPr>
              <w:t xml:space="preserve"> (</w:t>
            </w:r>
            <w:r w:rsidRPr="00887688">
              <w:rPr>
                <w:color w:val="000000"/>
                <w:sz w:val="20"/>
              </w:rPr>
              <w:t>Materials Design</w:t>
            </w:r>
            <w:r w:rsidR="00124889" w:rsidRPr="00887688">
              <w:rPr>
                <w:color w:val="000000"/>
                <w:sz w:val="20"/>
              </w:rPr>
              <w:t>)</w:t>
            </w:r>
          </w:p>
        </w:tc>
        <w:tc>
          <w:tcPr>
            <w:tcW w:w="1206" w:type="dxa"/>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5</w:t>
            </w:r>
          </w:p>
        </w:tc>
      </w:tr>
      <w:tr w:rsidR="00D24B15" w:rsidRPr="00B46EF3" w:rsidTr="00887688">
        <w:trPr>
          <w:jc w:val="center"/>
        </w:trPr>
        <w:tc>
          <w:tcPr>
            <w:tcW w:w="1150" w:type="dxa"/>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4</w:t>
            </w:r>
          </w:p>
        </w:tc>
        <w:tc>
          <w:tcPr>
            <w:tcW w:w="6362" w:type="dxa"/>
          </w:tcPr>
          <w:p w:rsidR="00D24B15" w:rsidRPr="00887688" w:rsidRDefault="00D24B15" w:rsidP="003920B2">
            <w:pPr>
              <w:spacing w:before="100" w:beforeAutospacing="1" w:line="261" w:lineRule="atLeast"/>
              <w:rPr>
                <w:color w:val="000000"/>
                <w:sz w:val="20"/>
              </w:rPr>
            </w:pPr>
            <w:r w:rsidRPr="00887688">
              <w:rPr>
                <w:color w:val="000000"/>
                <w:sz w:val="20"/>
              </w:rPr>
              <w:t xml:space="preserve">Υδραυλικά και Πνευματικά συστήματα ισχύος </w:t>
            </w:r>
            <w:r w:rsidR="00124889" w:rsidRPr="00887688">
              <w:rPr>
                <w:color w:val="000000"/>
                <w:sz w:val="20"/>
              </w:rPr>
              <w:t xml:space="preserve"> (</w:t>
            </w:r>
            <w:r w:rsidRPr="00887688">
              <w:rPr>
                <w:color w:val="000000"/>
                <w:sz w:val="20"/>
                <w:lang w:val="en-US"/>
              </w:rPr>
              <w:t>Hydraulic</w:t>
            </w:r>
            <w:r w:rsidRPr="00887688">
              <w:rPr>
                <w:color w:val="000000"/>
                <w:sz w:val="20"/>
              </w:rPr>
              <w:t xml:space="preserve"> </w:t>
            </w:r>
            <w:r w:rsidRPr="00887688">
              <w:rPr>
                <w:color w:val="000000"/>
                <w:sz w:val="20"/>
                <w:lang w:val="en-US"/>
              </w:rPr>
              <w:t>and</w:t>
            </w:r>
            <w:r w:rsidRPr="00887688">
              <w:rPr>
                <w:color w:val="000000"/>
                <w:sz w:val="20"/>
              </w:rPr>
              <w:t xml:space="preserve"> </w:t>
            </w:r>
            <w:r w:rsidRPr="00887688">
              <w:rPr>
                <w:color w:val="000000"/>
                <w:sz w:val="20"/>
                <w:lang w:val="en-US"/>
              </w:rPr>
              <w:t>Pneumatic</w:t>
            </w:r>
            <w:r w:rsidRPr="00887688">
              <w:rPr>
                <w:color w:val="000000"/>
                <w:sz w:val="20"/>
              </w:rPr>
              <w:t xml:space="preserve"> </w:t>
            </w:r>
            <w:r w:rsidRPr="00887688">
              <w:rPr>
                <w:color w:val="000000"/>
                <w:sz w:val="20"/>
                <w:lang w:val="en-US"/>
              </w:rPr>
              <w:t>Power</w:t>
            </w:r>
            <w:r w:rsidRPr="00887688">
              <w:rPr>
                <w:color w:val="000000"/>
                <w:sz w:val="20"/>
              </w:rPr>
              <w:t xml:space="preserve"> </w:t>
            </w:r>
            <w:r w:rsidRPr="00887688">
              <w:rPr>
                <w:color w:val="000000"/>
                <w:sz w:val="20"/>
                <w:lang w:val="en-US"/>
              </w:rPr>
              <w:t>Systems</w:t>
            </w:r>
            <w:r w:rsidR="00124889" w:rsidRPr="00887688">
              <w:rPr>
                <w:color w:val="000000"/>
                <w:sz w:val="20"/>
              </w:rPr>
              <w:t>)</w:t>
            </w:r>
          </w:p>
        </w:tc>
        <w:tc>
          <w:tcPr>
            <w:tcW w:w="1206" w:type="dxa"/>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5</w:t>
            </w:r>
          </w:p>
        </w:tc>
      </w:tr>
      <w:tr w:rsidR="00D24B15" w:rsidRPr="00B46EF3" w:rsidTr="00887688">
        <w:trPr>
          <w:jc w:val="center"/>
        </w:trPr>
        <w:tc>
          <w:tcPr>
            <w:tcW w:w="1150" w:type="dxa"/>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5</w:t>
            </w:r>
          </w:p>
        </w:tc>
        <w:tc>
          <w:tcPr>
            <w:tcW w:w="6362" w:type="dxa"/>
          </w:tcPr>
          <w:p w:rsidR="00D24B15" w:rsidRPr="00887688" w:rsidRDefault="00D24B15" w:rsidP="003920B2">
            <w:pPr>
              <w:spacing w:line="261" w:lineRule="atLeast"/>
              <w:rPr>
                <w:color w:val="000000"/>
                <w:sz w:val="20"/>
              </w:rPr>
            </w:pPr>
            <w:r w:rsidRPr="00887688">
              <w:rPr>
                <w:color w:val="000000"/>
                <w:sz w:val="20"/>
              </w:rPr>
              <w:t xml:space="preserve">Σχεδίαση Μηχανολογικών συστημάτων </w:t>
            </w:r>
            <w:r w:rsidR="00124889" w:rsidRPr="00887688">
              <w:rPr>
                <w:color w:val="000000"/>
                <w:sz w:val="20"/>
              </w:rPr>
              <w:t xml:space="preserve"> (</w:t>
            </w:r>
            <w:r w:rsidRPr="00887688">
              <w:rPr>
                <w:color w:val="000000"/>
                <w:sz w:val="20"/>
              </w:rPr>
              <w:t>Mechanical Systems Design</w:t>
            </w:r>
            <w:r w:rsidR="00124889" w:rsidRPr="00887688">
              <w:rPr>
                <w:color w:val="000000"/>
                <w:sz w:val="20"/>
              </w:rPr>
              <w:t>)</w:t>
            </w:r>
          </w:p>
        </w:tc>
        <w:tc>
          <w:tcPr>
            <w:tcW w:w="1206" w:type="dxa"/>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5</w:t>
            </w:r>
          </w:p>
        </w:tc>
      </w:tr>
      <w:tr w:rsidR="00D24B15" w:rsidRPr="00B46EF3" w:rsidTr="00887688">
        <w:trPr>
          <w:jc w:val="center"/>
        </w:trPr>
        <w:tc>
          <w:tcPr>
            <w:tcW w:w="1150" w:type="dxa"/>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6</w:t>
            </w:r>
          </w:p>
        </w:tc>
        <w:tc>
          <w:tcPr>
            <w:tcW w:w="6362" w:type="dxa"/>
          </w:tcPr>
          <w:p w:rsidR="00D24B15" w:rsidRPr="00887688" w:rsidRDefault="00D24B15" w:rsidP="00124889">
            <w:pPr>
              <w:spacing w:before="100" w:beforeAutospacing="1" w:line="261" w:lineRule="atLeast"/>
              <w:rPr>
                <w:color w:val="000000"/>
                <w:sz w:val="20"/>
              </w:rPr>
            </w:pPr>
            <w:r w:rsidRPr="00887688">
              <w:rPr>
                <w:color w:val="000000"/>
                <w:sz w:val="20"/>
              </w:rPr>
              <w:t xml:space="preserve">Βιομηχανικές Επικοινωνίες    </w:t>
            </w:r>
            <w:r w:rsidR="00124889" w:rsidRPr="00887688">
              <w:rPr>
                <w:color w:val="000000"/>
                <w:sz w:val="20"/>
              </w:rPr>
              <w:t>(</w:t>
            </w:r>
            <w:r w:rsidRPr="00887688">
              <w:rPr>
                <w:color w:val="000000"/>
                <w:sz w:val="20"/>
              </w:rPr>
              <w:t xml:space="preserve"> Industrial Communications</w:t>
            </w:r>
            <w:r w:rsidR="00124889" w:rsidRPr="00887688">
              <w:rPr>
                <w:color w:val="000000"/>
                <w:sz w:val="20"/>
              </w:rPr>
              <w:t>)</w:t>
            </w:r>
          </w:p>
        </w:tc>
        <w:tc>
          <w:tcPr>
            <w:tcW w:w="1206" w:type="dxa"/>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5</w:t>
            </w:r>
          </w:p>
        </w:tc>
      </w:tr>
      <w:tr w:rsidR="00D24B15" w:rsidRPr="00B46EF3" w:rsidTr="00887688">
        <w:trPr>
          <w:jc w:val="center"/>
        </w:trPr>
        <w:tc>
          <w:tcPr>
            <w:tcW w:w="1150" w:type="dxa"/>
            <w:vAlign w:val="center"/>
          </w:tcPr>
          <w:p w:rsidR="00D24B15" w:rsidRPr="00887688" w:rsidRDefault="00D24B15" w:rsidP="003920B2">
            <w:pPr>
              <w:spacing w:before="100" w:beforeAutospacing="1" w:line="261" w:lineRule="atLeast"/>
              <w:jc w:val="center"/>
              <w:rPr>
                <w:color w:val="000000"/>
                <w:sz w:val="20"/>
              </w:rPr>
            </w:pPr>
          </w:p>
        </w:tc>
        <w:tc>
          <w:tcPr>
            <w:tcW w:w="6362" w:type="dxa"/>
          </w:tcPr>
          <w:p w:rsidR="00D24B15" w:rsidRPr="00887688" w:rsidRDefault="00D24B15" w:rsidP="003920B2">
            <w:pPr>
              <w:spacing w:before="100" w:beforeAutospacing="1" w:line="261" w:lineRule="atLeast"/>
              <w:rPr>
                <w:b/>
                <w:color w:val="000000"/>
                <w:sz w:val="20"/>
              </w:rPr>
            </w:pPr>
            <w:r w:rsidRPr="00887688">
              <w:rPr>
                <w:b/>
                <w:color w:val="000000"/>
                <w:sz w:val="20"/>
              </w:rPr>
              <w:t>Σύνολο</w:t>
            </w:r>
          </w:p>
        </w:tc>
        <w:tc>
          <w:tcPr>
            <w:tcW w:w="1206" w:type="dxa"/>
            <w:vAlign w:val="center"/>
          </w:tcPr>
          <w:p w:rsidR="00D24B15" w:rsidRPr="00887688" w:rsidRDefault="00D24B15" w:rsidP="003920B2">
            <w:pPr>
              <w:spacing w:before="100" w:beforeAutospacing="1" w:line="261" w:lineRule="atLeast"/>
              <w:jc w:val="center"/>
              <w:rPr>
                <w:b/>
                <w:color w:val="000000"/>
                <w:sz w:val="20"/>
              </w:rPr>
            </w:pPr>
            <w:r w:rsidRPr="00887688">
              <w:rPr>
                <w:b/>
                <w:color w:val="000000"/>
                <w:sz w:val="20"/>
              </w:rPr>
              <w:t>30</w:t>
            </w:r>
          </w:p>
        </w:tc>
      </w:tr>
    </w:tbl>
    <w:p w:rsidR="00D24B15" w:rsidRPr="00887688" w:rsidRDefault="00D24B15" w:rsidP="00887688">
      <w:pPr>
        <w:spacing w:before="100" w:beforeAutospacing="1" w:line="261" w:lineRule="atLeast"/>
        <w:ind w:left="426" w:hanging="11"/>
        <w:jc w:val="both"/>
        <w:rPr>
          <w:b/>
          <w:color w:val="000000"/>
          <w:sz w:val="24"/>
          <w:szCs w:val="24"/>
        </w:rPr>
      </w:pPr>
      <w:r w:rsidRPr="00887688">
        <w:rPr>
          <w:b/>
          <w:color w:val="000000"/>
          <w:sz w:val="24"/>
          <w:szCs w:val="24"/>
        </w:rPr>
        <w:t>Γ’ Εξάμηνο</w:t>
      </w:r>
    </w:p>
    <w:tbl>
      <w:tblPr>
        <w:tblW w:w="0" w:type="auto"/>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
        <w:gridCol w:w="5374"/>
        <w:gridCol w:w="2249"/>
      </w:tblGrid>
      <w:tr w:rsidR="00124889" w:rsidRPr="00B46EF3" w:rsidTr="005D1980">
        <w:trPr>
          <w:jc w:val="center"/>
        </w:trPr>
        <w:tc>
          <w:tcPr>
            <w:tcW w:w="1105" w:type="dxa"/>
            <w:vAlign w:val="center"/>
          </w:tcPr>
          <w:p w:rsidR="00124889" w:rsidRPr="00887688" w:rsidRDefault="00124889" w:rsidP="005D1980">
            <w:pPr>
              <w:spacing w:before="100" w:beforeAutospacing="1" w:line="261" w:lineRule="atLeast"/>
              <w:jc w:val="center"/>
              <w:rPr>
                <w:color w:val="000000"/>
                <w:sz w:val="20"/>
              </w:rPr>
            </w:pPr>
            <w:r w:rsidRPr="00887688">
              <w:rPr>
                <w:color w:val="000000"/>
                <w:sz w:val="20"/>
              </w:rPr>
              <w:t>α/α</w:t>
            </w:r>
          </w:p>
        </w:tc>
        <w:tc>
          <w:tcPr>
            <w:tcW w:w="5374" w:type="dxa"/>
            <w:vAlign w:val="center"/>
          </w:tcPr>
          <w:p w:rsidR="00124889" w:rsidRPr="00887688" w:rsidRDefault="00124889" w:rsidP="005D1980">
            <w:pPr>
              <w:spacing w:before="100" w:beforeAutospacing="1" w:line="261" w:lineRule="atLeast"/>
              <w:jc w:val="center"/>
              <w:rPr>
                <w:color w:val="000000"/>
                <w:sz w:val="20"/>
              </w:rPr>
            </w:pPr>
            <w:r w:rsidRPr="00887688">
              <w:rPr>
                <w:color w:val="000000"/>
                <w:sz w:val="20"/>
              </w:rPr>
              <w:t>Μάθημα</w:t>
            </w:r>
          </w:p>
        </w:tc>
        <w:tc>
          <w:tcPr>
            <w:tcW w:w="2249" w:type="dxa"/>
            <w:vAlign w:val="center"/>
          </w:tcPr>
          <w:p w:rsidR="00124889" w:rsidRPr="00887688" w:rsidRDefault="00124889" w:rsidP="005D1980">
            <w:pPr>
              <w:spacing w:before="100" w:beforeAutospacing="1" w:line="261" w:lineRule="atLeast"/>
              <w:jc w:val="center"/>
              <w:rPr>
                <w:color w:val="000000"/>
                <w:sz w:val="20"/>
              </w:rPr>
            </w:pPr>
            <w:r w:rsidRPr="00887688">
              <w:rPr>
                <w:color w:val="000000"/>
                <w:sz w:val="20"/>
              </w:rPr>
              <w:t>ECTS</w:t>
            </w:r>
          </w:p>
        </w:tc>
      </w:tr>
      <w:tr w:rsidR="00D24B15" w:rsidRPr="00B46EF3" w:rsidTr="00124889">
        <w:trPr>
          <w:jc w:val="center"/>
        </w:trPr>
        <w:tc>
          <w:tcPr>
            <w:tcW w:w="1105" w:type="dxa"/>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1</w:t>
            </w:r>
          </w:p>
        </w:tc>
        <w:tc>
          <w:tcPr>
            <w:tcW w:w="5374" w:type="dxa"/>
          </w:tcPr>
          <w:p w:rsidR="00D24B15" w:rsidRPr="00887688" w:rsidRDefault="00D24B15" w:rsidP="00B46EF3">
            <w:pPr>
              <w:spacing w:before="100" w:beforeAutospacing="1" w:line="261" w:lineRule="atLeast"/>
              <w:rPr>
                <w:color w:val="000000"/>
                <w:sz w:val="20"/>
              </w:rPr>
            </w:pPr>
            <w:r w:rsidRPr="00887688">
              <w:rPr>
                <w:color w:val="000000"/>
                <w:sz w:val="20"/>
              </w:rPr>
              <w:t xml:space="preserve">Μεταπτυχιακή διπλωματική εργασία    </w:t>
            </w:r>
            <w:r w:rsidR="00B46EF3" w:rsidRPr="00887688">
              <w:rPr>
                <w:color w:val="000000"/>
                <w:sz w:val="20"/>
              </w:rPr>
              <w:t>(</w:t>
            </w:r>
            <w:r w:rsidRPr="00887688">
              <w:rPr>
                <w:color w:val="000000"/>
                <w:sz w:val="20"/>
              </w:rPr>
              <w:t xml:space="preserve"> Master Thesis</w:t>
            </w:r>
            <w:r w:rsidR="00B46EF3" w:rsidRPr="00887688">
              <w:rPr>
                <w:color w:val="000000"/>
                <w:sz w:val="20"/>
              </w:rPr>
              <w:t>)</w:t>
            </w:r>
          </w:p>
        </w:tc>
        <w:tc>
          <w:tcPr>
            <w:tcW w:w="2249" w:type="dxa"/>
            <w:vAlign w:val="center"/>
          </w:tcPr>
          <w:p w:rsidR="00D24B15" w:rsidRPr="00887688" w:rsidRDefault="00D24B15" w:rsidP="003920B2">
            <w:pPr>
              <w:spacing w:before="100" w:beforeAutospacing="1" w:line="261" w:lineRule="atLeast"/>
              <w:jc w:val="center"/>
              <w:rPr>
                <w:color w:val="000000"/>
                <w:sz w:val="20"/>
              </w:rPr>
            </w:pPr>
            <w:r w:rsidRPr="00887688">
              <w:rPr>
                <w:color w:val="000000"/>
                <w:sz w:val="20"/>
              </w:rPr>
              <w:t>30</w:t>
            </w:r>
          </w:p>
        </w:tc>
      </w:tr>
    </w:tbl>
    <w:p w:rsidR="00D24B15" w:rsidRPr="00771E81" w:rsidRDefault="00D24B15" w:rsidP="00D24B15">
      <w:pPr>
        <w:spacing w:before="100" w:beforeAutospacing="1" w:line="261" w:lineRule="atLeast"/>
        <w:jc w:val="both"/>
        <w:rPr>
          <w:rFonts w:ascii="Calibri" w:hAnsi="Calibri"/>
          <w:color w:val="000000"/>
          <w:szCs w:val="22"/>
        </w:rPr>
      </w:pPr>
    </w:p>
    <w:p w:rsidR="0001778C" w:rsidRDefault="0001778C" w:rsidP="00B46EF3">
      <w:pPr>
        <w:pStyle w:val="2"/>
        <w:spacing w:line="240" w:lineRule="auto"/>
        <w:ind w:firstLine="289"/>
      </w:pPr>
      <w:r>
        <w:t>Οι πτυχιούχοι του Π.Μ.Σ. Μηχατρονικής με την ολοκλήρωση του προγράμματος σπουδών είναι σε θέση:</w:t>
      </w:r>
    </w:p>
    <w:p w:rsidR="0001778C" w:rsidRDefault="0001778C" w:rsidP="00B46EF3">
      <w:pPr>
        <w:pStyle w:val="2"/>
        <w:spacing w:line="240" w:lineRule="auto"/>
        <w:ind w:firstLine="289"/>
      </w:pPr>
      <w:r>
        <w:t>•</w:t>
      </w:r>
      <w:r>
        <w:tab/>
        <w:t>Να κατανοούν τις διεπιστημονικές θεμελιώδεις αρχές των επιστημών του Ηλεκτρολόγου Μηχανικού, του Μηχανολόγου Μηχανικού και Συστημάτων Ελέγχου.</w:t>
      </w:r>
    </w:p>
    <w:p w:rsidR="0001778C" w:rsidRDefault="0001778C" w:rsidP="00B46EF3">
      <w:pPr>
        <w:pStyle w:val="2"/>
        <w:spacing w:line="240" w:lineRule="auto"/>
        <w:ind w:firstLine="289"/>
      </w:pPr>
      <w:r>
        <w:t>•</w:t>
      </w:r>
      <w:r>
        <w:tab/>
        <w:t>Να αναπτύξουν δεξιότητες ώστε να αντιμετωπίζουν σύνθετα προβλήματα που άπτονται των προαναφερθέντων επιστημονικών περιοχών.</w:t>
      </w:r>
    </w:p>
    <w:p w:rsidR="0001778C" w:rsidRDefault="0001778C" w:rsidP="00B46EF3">
      <w:pPr>
        <w:pStyle w:val="2"/>
        <w:spacing w:line="240" w:lineRule="auto"/>
        <w:ind w:firstLine="289"/>
      </w:pPr>
      <w:r>
        <w:t>•</w:t>
      </w:r>
      <w:r>
        <w:tab/>
        <w:t>Να διεξάγουν έρευνα, να σχεδιάζουν και να αναπτύσσουν καινοτόμα προϊόντα αλλά και να εφαρμόζουν καινούργιες και αποδοτικές τεχνικές που θα επιτρέπουν την ολοκλήρωση όλων των κλάδων και τεχνολογιών της επιστήμης του μηχανικού.</w:t>
      </w:r>
    </w:p>
    <w:p w:rsidR="0001778C" w:rsidRDefault="0001778C" w:rsidP="00B46EF3">
      <w:pPr>
        <w:pStyle w:val="2"/>
        <w:spacing w:line="240" w:lineRule="auto"/>
        <w:ind w:firstLine="289"/>
      </w:pPr>
      <w:r>
        <w:t>•</w:t>
      </w:r>
      <w:r>
        <w:tab/>
        <w:t>Να συντονίζουν διεπιστημονικά έργα μέσα από συμβιβασμούς μεταξύ των διαθέσιμων τεχνολογικών επιλογών λαμβάνοντας υπόψη θέματα αξιοπιστίας, απόδοσης, κόστους και διαχείρισης κινδύνου.</w:t>
      </w:r>
    </w:p>
    <w:p w:rsidR="0001778C" w:rsidRDefault="0001778C" w:rsidP="00B46EF3">
      <w:pPr>
        <w:pStyle w:val="2"/>
        <w:spacing w:line="240" w:lineRule="auto"/>
        <w:ind w:firstLine="289"/>
      </w:pPr>
      <w:r>
        <w:t>•</w:t>
      </w:r>
      <w:r>
        <w:tab/>
        <w:t xml:space="preserve">Να </w:t>
      </w:r>
      <w:r w:rsidR="004147E6">
        <w:t xml:space="preserve">είναι έτοιμοι </w:t>
      </w:r>
      <w:r>
        <w:t>για ένα περιβάλλον εργασίας με υψηλό τεχνο</w:t>
      </w:r>
      <w:r w:rsidR="004147E6">
        <w:t>λογικό προφίλ δίνοντας έμφαση στην</w:t>
      </w:r>
      <w:r>
        <w:t xml:space="preserve"> εξειδίκευση και εξάσκηση σε τεχνικές και λογισμικά που συναντώνται στο  βιομηχανικό πεδίο.</w:t>
      </w:r>
    </w:p>
    <w:p w:rsidR="0001778C" w:rsidRDefault="0001778C" w:rsidP="00B46EF3">
      <w:pPr>
        <w:pStyle w:val="2"/>
        <w:spacing w:line="240" w:lineRule="auto"/>
        <w:ind w:firstLine="289"/>
      </w:pPr>
      <w:r>
        <w:t>•</w:t>
      </w:r>
      <w:r>
        <w:tab/>
        <w:t xml:space="preserve">Να επικοινωνήσουν </w:t>
      </w:r>
      <w:r w:rsidR="004147E6">
        <w:t xml:space="preserve">τη νέα </w:t>
      </w:r>
      <w:r>
        <w:t xml:space="preserve">γνώση και </w:t>
      </w:r>
      <w:r w:rsidR="004147E6">
        <w:t xml:space="preserve">τα </w:t>
      </w:r>
      <w:r>
        <w:t>αποτελέσματα τόσο σε ακροατήριο ειδικών όσο και μη με τρόπο απλό, κατανοητό και αποτελεσματικό.</w:t>
      </w:r>
    </w:p>
    <w:p w:rsidR="003C0EAD" w:rsidRDefault="0001778C" w:rsidP="00537439">
      <w:pPr>
        <w:pStyle w:val="2"/>
        <w:ind w:firstLine="289"/>
      </w:pPr>
      <w:r>
        <w:t>•</w:t>
      </w:r>
      <w:r>
        <w:tab/>
        <w:t>Να αναπτύξουν πνεύμα ομαδικότητας αλλά και επικοινωνιακές δεξιότητες προκειμένου να εργάζονται ομαδικά και να σκέπτονται μεθοδικά προς την επίτευξη συγκεκριμένων στόχων και επιδιώξεων.</w:t>
      </w:r>
    </w:p>
    <w:p w:rsidR="00B46EF3" w:rsidRPr="00006860" w:rsidRDefault="00B46EF3" w:rsidP="00B46EF3">
      <w:pPr>
        <w:pStyle w:val="Heading2"/>
      </w:pPr>
      <w:r w:rsidRPr="00B46EF3">
        <w:t>3</w:t>
      </w:r>
      <w:r w:rsidRPr="00006860">
        <w:t>.</w:t>
      </w:r>
      <w:r w:rsidRPr="00006860">
        <w:rPr>
          <w:spacing w:val="31"/>
        </w:rPr>
        <w:t xml:space="preserve"> </w:t>
      </w:r>
      <w:r>
        <w:t>Υποψήφιοι</w:t>
      </w:r>
    </w:p>
    <w:p w:rsidR="00B46EF3" w:rsidRPr="00006860" w:rsidRDefault="00B46EF3" w:rsidP="00494540">
      <w:pPr>
        <w:pStyle w:val="2"/>
        <w:spacing w:line="240" w:lineRule="auto"/>
        <w:ind w:firstLine="284"/>
      </w:pPr>
      <w:r w:rsidRPr="00006860">
        <w:rPr>
          <w:spacing w:val="-9"/>
        </w:rPr>
        <w:t>Σ</w:t>
      </w:r>
      <w:r>
        <w:t xml:space="preserve">το </w:t>
      </w:r>
      <w:r w:rsidRPr="00006860">
        <w:t>Π.Μ.Σ.</w:t>
      </w:r>
      <w:r>
        <w:t xml:space="preserve"> </w:t>
      </w:r>
      <w:r w:rsidRPr="00006860">
        <w:t>γί</w:t>
      </w:r>
      <w:r w:rsidRPr="00006860">
        <w:rPr>
          <w:spacing w:val="3"/>
        </w:rPr>
        <w:t>ν</w:t>
      </w:r>
      <w:r w:rsidRPr="00006860">
        <w:rPr>
          <w:spacing w:val="1"/>
        </w:rPr>
        <w:t>ο</w:t>
      </w:r>
      <w:r w:rsidRPr="00006860">
        <w:t>νται</w:t>
      </w:r>
      <w:r>
        <w:t xml:space="preserve"> </w:t>
      </w:r>
      <w:r w:rsidRPr="00006860">
        <w:t>δεκτοί</w:t>
      </w:r>
      <w:r>
        <w:t xml:space="preserve"> μετά από επιλογή </w:t>
      </w:r>
      <w:r w:rsidRPr="00006860">
        <w:rPr>
          <w:spacing w:val="2"/>
        </w:rPr>
        <w:t>π</w:t>
      </w:r>
      <w:r w:rsidRPr="00006860">
        <w:t>τ</w:t>
      </w:r>
      <w:r w:rsidRPr="00006860">
        <w:rPr>
          <w:spacing w:val="-3"/>
        </w:rPr>
        <w:t>υ</w:t>
      </w:r>
      <w:r w:rsidRPr="00006860">
        <w:t>χιο</w:t>
      </w:r>
      <w:r w:rsidRPr="00006860">
        <w:rPr>
          <w:spacing w:val="-3"/>
        </w:rPr>
        <w:t>ύ</w:t>
      </w:r>
      <w:r w:rsidRPr="00006860">
        <w:rPr>
          <w:spacing w:val="1"/>
        </w:rPr>
        <w:t>χ</w:t>
      </w:r>
      <w:r w:rsidRPr="00006860">
        <w:t>οι</w:t>
      </w:r>
      <w:r>
        <w:t xml:space="preserve"> όλων </w:t>
      </w:r>
      <w:r w:rsidRPr="00006860">
        <w:t>των</w:t>
      </w:r>
      <w:r>
        <w:t xml:space="preserve"> τμημάτων </w:t>
      </w:r>
      <w:r w:rsidRPr="00006860">
        <w:t>Θετι</w:t>
      </w:r>
      <w:r w:rsidRPr="00006860">
        <w:rPr>
          <w:spacing w:val="4"/>
        </w:rPr>
        <w:t>κ</w:t>
      </w:r>
      <w:r w:rsidRPr="00006860">
        <w:t>ών</w:t>
      </w:r>
      <w:r>
        <w:t xml:space="preserve"> και Τεχνολογικών Σπουδών ΑΕΙ </w:t>
      </w:r>
      <w:r w:rsidR="00A553EF">
        <w:t xml:space="preserve">της ημεδαπής </w:t>
      </w:r>
      <w:r>
        <w:t xml:space="preserve"> ή ομοταγών αναγνωρισμένων </w:t>
      </w:r>
      <w:r w:rsidRPr="00006860">
        <w:t>τμημάτων της α</w:t>
      </w:r>
      <w:r w:rsidRPr="00006860">
        <w:rPr>
          <w:spacing w:val="6"/>
        </w:rPr>
        <w:t>λ</w:t>
      </w:r>
      <w:r w:rsidRPr="00006860">
        <w:t>λοδ</w:t>
      </w:r>
      <w:r w:rsidRPr="00006860">
        <w:rPr>
          <w:spacing w:val="-1"/>
        </w:rPr>
        <w:t>α</w:t>
      </w:r>
      <w:r w:rsidRPr="00006860">
        <w:t>πής</w:t>
      </w:r>
      <w:r>
        <w:t>.</w:t>
      </w:r>
    </w:p>
    <w:p w:rsidR="00B46EF3" w:rsidRPr="00006860" w:rsidRDefault="00B46EF3" w:rsidP="00494540">
      <w:pPr>
        <w:pStyle w:val="2"/>
        <w:spacing w:line="240" w:lineRule="auto"/>
        <w:ind w:firstLine="284"/>
      </w:pPr>
      <w:r w:rsidRPr="00006860">
        <w:t>Ο</w:t>
      </w:r>
      <w:r w:rsidRPr="00006860">
        <w:rPr>
          <w:spacing w:val="15"/>
        </w:rPr>
        <w:t xml:space="preserve"> </w:t>
      </w:r>
      <w:r w:rsidRPr="00006860">
        <w:t>αριθμός</w:t>
      </w:r>
      <w:r w:rsidRPr="00006860">
        <w:rPr>
          <w:spacing w:val="24"/>
        </w:rPr>
        <w:t xml:space="preserve"> </w:t>
      </w:r>
      <w:r w:rsidRPr="00006860">
        <w:t>εισακτέων</w:t>
      </w:r>
      <w:r w:rsidRPr="00006860">
        <w:rPr>
          <w:spacing w:val="24"/>
        </w:rPr>
        <w:t xml:space="preserve"> </w:t>
      </w:r>
      <w:r w:rsidRPr="00006860">
        <w:t>στο</w:t>
      </w:r>
      <w:r w:rsidRPr="00006860">
        <w:rPr>
          <w:spacing w:val="24"/>
        </w:rPr>
        <w:t xml:space="preserve"> </w:t>
      </w:r>
      <w:r w:rsidRPr="00006860">
        <w:t>Π.Μ.Σ.</w:t>
      </w:r>
      <w:r w:rsidRPr="00006860">
        <w:rPr>
          <w:spacing w:val="23"/>
        </w:rPr>
        <w:t xml:space="preserve"> </w:t>
      </w:r>
      <w:r w:rsidRPr="00006860">
        <w:t>ορίζεται</w:t>
      </w:r>
      <w:r w:rsidRPr="00006860">
        <w:rPr>
          <w:spacing w:val="24"/>
        </w:rPr>
        <w:t xml:space="preserve"> </w:t>
      </w:r>
      <w:r w:rsidRPr="00006860">
        <w:rPr>
          <w:spacing w:val="1"/>
        </w:rPr>
        <w:t>κ</w:t>
      </w:r>
      <w:r w:rsidRPr="00006860">
        <w:t>ατ’</w:t>
      </w:r>
      <w:r w:rsidRPr="00006860">
        <w:rPr>
          <w:spacing w:val="24"/>
        </w:rPr>
        <w:t xml:space="preserve"> </w:t>
      </w:r>
      <w:r w:rsidRPr="00006860">
        <w:t>ελάχιστο</w:t>
      </w:r>
      <w:r w:rsidRPr="00006860">
        <w:rPr>
          <w:spacing w:val="23"/>
        </w:rPr>
        <w:t xml:space="preserve"> </w:t>
      </w:r>
      <w:r w:rsidRPr="00006860">
        <w:t>όριο</w:t>
      </w:r>
      <w:r w:rsidRPr="00006860">
        <w:rPr>
          <w:spacing w:val="24"/>
        </w:rPr>
        <w:t xml:space="preserve"> </w:t>
      </w:r>
      <w:r w:rsidRPr="00006860">
        <w:t>σε</w:t>
      </w:r>
      <w:r w:rsidRPr="00006860">
        <w:rPr>
          <w:spacing w:val="24"/>
        </w:rPr>
        <w:t xml:space="preserve"> </w:t>
      </w:r>
      <w:r>
        <w:t>10</w:t>
      </w:r>
      <w:r w:rsidRPr="00006860">
        <w:rPr>
          <w:spacing w:val="24"/>
        </w:rPr>
        <w:t xml:space="preserve"> </w:t>
      </w:r>
      <w:r w:rsidRPr="00006860">
        <w:t>(δ</w:t>
      </w:r>
      <w:r>
        <w:t>έκα</w:t>
      </w:r>
      <w:r w:rsidRPr="00006860">
        <w:t>)</w:t>
      </w:r>
      <w:r w:rsidRPr="00006860">
        <w:rPr>
          <w:spacing w:val="24"/>
        </w:rPr>
        <w:t xml:space="preserve"> </w:t>
      </w:r>
      <w:r w:rsidRPr="00006860">
        <w:rPr>
          <w:spacing w:val="1"/>
        </w:rPr>
        <w:t>κ</w:t>
      </w:r>
      <w:r w:rsidRPr="00006860">
        <w:t>αι</w:t>
      </w:r>
      <w:r w:rsidRPr="00006860">
        <w:rPr>
          <w:spacing w:val="24"/>
        </w:rPr>
        <w:t xml:space="preserve"> </w:t>
      </w:r>
      <w:r w:rsidRPr="00006860">
        <w:rPr>
          <w:spacing w:val="1"/>
        </w:rPr>
        <w:t>κ</w:t>
      </w:r>
      <w:r w:rsidRPr="00006860">
        <w:t>ατ’ α</w:t>
      </w:r>
      <w:r w:rsidRPr="00006860">
        <w:rPr>
          <w:spacing w:val="4"/>
        </w:rPr>
        <w:t>ν</w:t>
      </w:r>
      <w:r w:rsidRPr="00006860">
        <w:t>ώτατο</w:t>
      </w:r>
      <w:r w:rsidRPr="00006860">
        <w:rPr>
          <w:spacing w:val="32"/>
        </w:rPr>
        <w:t xml:space="preserve"> </w:t>
      </w:r>
      <w:r w:rsidRPr="00006860">
        <w:t xml:space="preserve">όριο σε </w:t>
      </w:r>
      <w:r>
        <w:rPr>
          <w:spacing w:val="-12"/>
        </w:rPr>
        <w:t>40</w:t>
      </w:r>
      <w:r w:rsidRPr="00006860">
        <w:rPr>
          <w:spacing w:val="32"/>
        </w:rPr>
        <w:t xml:space="preserve"> </w:t>
      </w:r>
      <w:r w:rsidRPr="00006860">
        <w:rPr>
          <w:spacing w:val="-2"/>
        </w:rPr>
        <w:t>(</w:t>
      </w:r>
      <w:r>
        <w:t>σαράντα</w:t>
      </w:r>
      <w:r w:rsidRPr="00006860">
        <w:t>).</w:t>
      </w:r>
    </w:p>
    <w:p w:rsidR="001C2D2A" w:rsidRPr="00B46EF3" w:rsidRDefault="001C2D2A" w:rsidP="00B46EF3">
      <w:pPr>
        <w:widowControl w:val="0"/>
        <w:autoSpaceDE w:val="0"/>
        <w:autoSpaceDN w:val="0"/>
        <w:adjustRightInd w:val="0"/>
        <w:spacing w:before="9" w:after="0" w:line="180" w:lineRule="exact"/>
        <w:jc w:val="center"/>
        <w:rPr>
          <w:rFonts w:cs="Cambria"/>
          <w:sz w:val="18"/>
          <w:szCs w:val="18"/>
          <w:u w:val="single"/>
        </w:rPr>
      </w:pPr>
    </w:p>
    <w:p w:rsidR="001C2D2A" w:rsidRPr="006B516F" w:rsidRDefault="001C2D2A" w:rsidP="0003267D">
      <w:pPr>
        <w:pStyle w:val="Heading2"/>
        <w:rPr>
          <w:color w:val="000000" w:themeColor="text1"/>
        </w:rPr>
      </w:pPr>
      <w:r w:rsidRPr="00530BD3">
        <w:t>4</w:t>
      </w:r>
      <w:r w:rsidRPr="006B516F">
        <w:rPr>
          <w:color w:val="000000" w:themeColor="text1"/>
        </w:rPr>
        <w:t>.</w:t>
      </w:r>
      <w:r w:rsidRPr="006B516F">
        <w:rPr>
          <w:color w:val="000000" w:themeColor="text1"/>
          <w:spacing w:val="31"/>
        </w:rPr>
        <w:t xml:space="preserve"> </w:t>
      </w:r>
      <w:r w:rsidR="00B46EF3" w:rsidRPr="006B516F">
        <w:rPr>
          <w:color w:val="000000" w:themeColor="text1"/>
        </w:rPr>
        <w:t>Υποβολή Αιτήσεων</w:t>
      </w:r>
    </w:p>
    <w:p w:rsidR="00791062" w:rsidRPr="006B516F" w:rsidRDefault="00791062" w:rsidP="00791062">
      <w:pPr>
        <w:spacing w:before="0" w:after="0" w:line="360" w:lineRule="auto"/>
        <w:ind w:left="-284" w:right="-483" w:firstLine="851"/>
        <w:jc w:val="both"/>
        <w:rPr>
          <w:rFonts w:eastAsia="Calibri"/>
          <w:color w:val="000000" w:themeColor="text1"/>
          <w:sz w:val="24"/>
          <w:szCs w:val="24"/>
        </w:rPr>
      </w:pPr>
      <w:r w:rsidRPr="006B516F">
        <w:rPr>
          <w:rFonts w:eastAsia="Calibri"/>
          <w:color w:val="000000" w:themeColor="text1"/>
          <w:sz w:val="24"/>
          <w:szCs w:val="24"/>
        </w:rPr>
        <w:t xml:space="preserve">Τα δικαιολογητικά υποψηφιότητας γίνονται δεκτά από </w:t>
      </w:r>
      <w:r w:rsidRPr="006B516F">
        <w:rPr>
          <w:rFonts w:eastAsia="Calibri"/>
          <w:b/>
          <w:color w:val="000000" w:themeColor="text1"/>
          <w:sz w:val="24"/>
          <w:szCs w:val="24"/>
        </w:rPr>
        <w:t xml:space="preserve">01-06-2020 έως 30-07-2020 </w:t>
      </w:r>
      <w:r w:rsidRPr="006B516F">
        <w:rPr>
          <w:rFonts w:eastAsia="Calibri"/>
          <w:color w:val="000000" w:themeColor="text1"/>
          <w:sz w:val="24"/>
          <w:szCs w:val="24"/>
        </w:rPr>
        <w:t>(με ενδεχόμενη παράταση, αν αυτό κριθεί αναγκαίο) καθημερινά, τις εργάσιμες ημέρες και ώρες, στη γραμματεία του Π</w:t>
      </w:r>
      <w:r w:rsidR="00D540EF" w:rsidRPr="006B516F">
        <w:rPr>
          <w:rFonts w:eastAsia="Calibri"/>
          <w:color w:val="000000" w:themeColor="text1"/>
          <w:sz w:val="24"/>
          <w:szCs w:val="24"/>
        </w:rPr>
        <w:t>.</w:t>
      </w:r>
      <w:r w:rsidRPr="006B516F">
        <w:rPr>
          <w:rFonts w:eastAsia="Calibri"/>
          <w:color w:val="000000" w:themeColor="text1"/>
          <w:sz w:val="24"/>
          <w:szCs w:val="24"/>
        </w:rPr>
        <w:t>Μ</w:t>
      </w:r>
      <w:r w:rsidR="00D540EF" w:rsidRPr="006B516F">
        <w:rPr>
          <w:rFonts w:eastAsia="Calibri"/>
          <w:color w:val="000000" w:themeColor="text1"/>
          <w:sz w:val="24"/>
          <w:szCs w:val="24"/>
        </w:rPr>
        <w:t>.</w:t>
      </w:r>
      <w:r w:rsidRPr="006B516F">
        <w:rPr>
          <w:rFonts w:eastAsia="Calibri"/>
          <w:color w:val="000000" w:themeColor="text1"/>
          <w:sz w:val="24"/>
          <w:szCs w:val="24"/>
        </w:rPr>
        <w:t>Σ</w:t>
      </w:r>
      <w:r w:rsidR="00D540EF" w:rsidRPr="006B516F">
        <w:rPr>
          <w:rFonts w:eastAsia="Calibri"/>
          <w:color w:val="000000" w:themeColor="text1"/>
          <w:sz w:val="24"/>
          <w:szCs w:val="24"/>
        </w:rPr>
        <w:t>.</w:t>
      </w:r>
      <w:r w:rsidRPr="006B516F">
        <w:rPr>
          <w:rFonts w:eastAsia="Calibri"/>
          <w:color w:val="000000" w:themeColor="text1"/>
          <w:sz w:val="24"/>
          <w:szCs w:val="24"/>
        </w:rPr>
        <w:t xml:space="preserve"> «Μηχατρονική», στα Κοίλα </w:t>
      </w:r>
      <w:r w:rsidR="00D540EF" w:rsidRPr="006B516F">
        <w:rPr>
          <w:rFonts w:eastAsia="Calibri"/>
          <w:color w:val="000000" w:themeColor="text1"/>
          <w:sz w:val="24"/>
          <w:szCs w:val="24"/>
        </w:rPr>
        <w:t>Κοζάνης</w:t>
      </w:r>
      <w:r w:rsidRPr="006B516F">
        <w:rPr>
          <w:rFonts w:eastAsia="Calibri"/>
          <w:color w:val="000000" w:themeColor="text1"/>
          <w:sz w:val="24"/>
          <w:szCs w:val="24"/>
        </w:rPr>
        <w:t xml:space="preserve"> (πρώην Διοικητήριο) ΤΚ  50100.</w:t>
      </w:r>
    </w:p>
    <w:p w:rsidR="00791062" w:rsidRPr="006B516F" w:rsidRDefault="00791062" w:rsidP="00791062">
      <w:pPr>
        <w:spacing w:before="0" w:after="0" w:line="360" w:lineRule="auto"/>
        <w:ind w:left="-284" w:right="-483"/>
        <w:jc w:val="both"/>
        <w:rPr>
          <w:rFonts w:eastAsia="Calibri"/>
          <w:color w:val="000000" w:themeColor="text1"/>
          <w:sz w:val="24"/>
          <w:szCs w:val="24"/>
        </w:rPr>
      </w:pPr>
      <w:r w:rsidRPr="006B516F">
        <w:rPr>
          <w:rFonts w:eastAsia="Calibri"/>
          <w:color w:val="000000" w:themeColor="text1"/>
          <w:sz w:val="24"/>
          <w:szCs w:val="24"/>
        </w:rPr>
        <w:t>            Οι υποψήφιοι μπορούν να στείλουν τα δικαιολογητικά τους με συστημένη επιστολή μέσω ταχυδρομείου ή courie</w:t>
      </w:r>
      <w:r w:rsidR="00DB310C" w:rsidRPr="006B516F">
        <w:rPr>
          <w:rFonts w:eastAsia="Calibri"/>
          <w:color w:val="000000" w:themeColor="text1"/>
          <w:sz w:val="24"/>
          <w:szCs w:val="24"/>
          <w:lang w:val="en-US"/>
        </w:rPr>
        <w:t>r</w:t>
      </w:r>
      <w:r w:rsidR="00DB310C" w:rsidRPr="006B516F">
        <w:rPr>
          <w:rFonts w:eastAsia="Calibri"/>
          <w:color w:val="000000" w:themeColor="text1"/>
          <w:sz w:val="24"/>
          <w:szCs w:val="24"/>
        </w:rPr>
        <w:t xml:space="preserve"> ή ηλεκτρονικά.</w:t>
      </w:r>
    </w:p>
    <w:p w:rsidR="00537439" w:rsidRPr="00006860" w:rsidRDefault="00537439" w:rsidP="00B46EF3">
      <w:pPr>
        <w:pStyle w:val="2"/>
        <w:spacing w:line="240" w:lineRule="auto"/>
        <w:ind w:firstLine="0"/>
        <w:rPr>
          <w:color w:val="000000"/>
        </w:rPr>
      </w:pPr>
    </w:p>
    <w:p w:rsidR="001C2D2A" w:rsidRPr="00006860" w:rsidRDefault="00B46EF3" w:rsidP="0003267D">
      <w:pPr>
        <w:pStyle w:val="Heading2"/>
      </w:pPr>
      <w:r>
        <w:t>5</w:t>
      </w:r>
      <w:r w:rsidR="001C2D2A" w:rsidRPr="00006860">
        <w:t>.</w:t>
      </w:r>
      <w:r w:rsidR="001C2D2A" w:rsidRPr="00006860">
        <w:rPr>
          <w:spacing w:val="31"/>
        </w:rPr>
        <w:t xml:space="preserve"> </w:t>
      </w:r>
      <w:r w:rsidR="001C2D2A" w:rsidRPr="00006860">
        <w:rPr>
          <w:spacing w:val="1"/>
        </w:rPr>
        <w:t>Δ</w:t>
      </w:r>
      <w:r>
        <w:rPr>
          <w:spacing w:val="1"/>
        </w:rPr>
        <w:t>ικαιολογητικά</w:t>
      </w:r>
    </w:p>
    <w:p w:rsidR="001C2D2A" w:rsidRPr="00090999" w:rsidRDefault="001C2D2A" w:rsidP="00B46EF3">
      <w:pPr>
        <w:pStyle w:val="2"/>
        <w:spacing w:line="240" w:lineRule="auto"/>
      </w:pPr>
      <w:r w:rsidRPr="00006860">
        <w:t>Εντός</w:t>
      </w:r>
      <w:r w:rsidRPr="00006860">
        <w:rPr>
          <w:spacing w:val="-8"/>
        </w:rPr>
        <w:t xml:space="preserve"> </w:t>
      </w:r>
      <w:r w:rsidRPr="00006860">
        <w:t>της</w:t>
      </w:r>
      <w:r w:rsidRPr="00006860">
        <w:rPr>
          <w:spacing w:val="1"/>
        </w:rPr>
        <w:t xml:space="preserve"> </w:t>
      </w:r>
      <w:r w:rsidRPr="00006860">
        <w:t>προθεσμίας</w:t>
      </w:r>
      <w:r w:rsidRPr="00006860">
        <w:rPr>
          <w:spacing w:val="2"/>
        </w:rPr>
        <w:t xml:space="preserve"> </w:t>
      </w:r>
      <w:r w:rsidRPr="00006860">
        <w:t>υποβολής</w:t>
      </w:r>
      <w:r w:rsidRPr="00006860">
        <w:rPr>
          <w:spacing w:val="1"/>
        </w:rPr>
        <w:t xml:space="preserve"> </w:t>
      </w:r>
      <w:r w:rsidRPr="00006860">
        <w:t>των</w:t>
      </w:r>
      <w:r w:rsidRPr="00006860">
        <w:rPr>
          <w:spacing w:val="1"/>
        </w:rPr>
        <w:t xml:space="preserve"> </w:t>
      </w:r>
      <w:r w:rsidRPr="00006860">
        <w:t>δι</w:t>
      </w:r>
      <w:r w:rsidRPr="00006860">
        <w:rPr>
          <w:spacing w:val="1"/>
        </w:rPr>
        <w:t>κ</w:t>
      </w:r>
      <w:r w:rsidRPr="00006860">
        <w:t>αιολ</w:t>
      </w:r>
      <w:r w:rsidRPr="00006860">
        <w:rPr>
          <w:spacing w:val="-5"/>
        </w:rPr>
        <w:t>ο</w:t>
      </w:r>
      <w:r w:rsidRPr="00006860">
        <w:t>γητι</w:t>
      </w:r>
      <w:r w:rsidRPr="00006860">
        <w:rPr>
          <w:spacing w:val="4"/>
        </w:rPr>
        <w:t>κ</w:t>
      </w:r>
      <w:r w:rsidRPr="00006860">
        <w:t>ών</w:t>
      </w:r>
      <w:r w:rsidR="00F570A9">
        <w:t>,</w:t>
      </w:r>
      <w:r w:rsidRPr="00006860">
        <w:rPr>
          <w:spacing w:val="1"/>
        </w:rPr>
        <w:t xml:space="preserve"> ο</w:t>
      </w:r>
      <w:r w:rsidRPr="00006860">
        <w:t>ι</w:t>
      </w:r>
      <w:r w:rsidRPr="00006860">
        <w:rPr>
          <w:spacing w:val="1"/>
        </w:rPr>
        <w:t xml:space="preserve"> </w:t>
      </w:r>
      <w:r w:rsidRPr="00006860">
        <w:t>ενδιαφερόμε</w:t>
      </w:r>
      <w:r w:rsidRPr="00006860">
        <w:rPr>
          <w:spacing w:val="3"/>
        </w:rPr>
        <w:t>ν</w:t>
      </w:r>
      <w:r w:rsidRPr="00006860">
        <w:t>οι</w:t>
      </w:r>
      <w:r w:rsidRPr="00006860">
        <w:rPr>
          <w:spacing w:val="1"/>
        </w:rPr>
        <w:t xml:space="preserve"> κ</w:t>
      </w:r>
      <w:r w:rsidRPr="00006860">
        <w:t>αταθέτουν</w:t>
      </w:r>
      <w:r w:rsidRPr="00006860">
        <w:rPr>
          <w:spacing w:val="1"/>
        </w:rPr>
        <w:t xml:space="preserve"> </w:t>
      </w:r>
      <w:r w:rsidRPr="00006860">
        <w:t>σ</w:t>
      </w:r>
      <w:r w:rsidRPr="00006860">
        <w:rPr>
          <w:spacing w:val="2"/>
        </w:rPr>
        <w:t>τ</w:t>
      </w:r>
      <w:r w:rsidRPr="00006860">
        <w:t xml:space="preserve">η </w:t>
      </w:r>
      <w:r w:rsidR="00F570A9" w:rsidRPr="009370DF">
        <w:rPr>
          <w:szCs w:val="24"/>
        </w:rPr>
        <w:t xml:space="preserve">Γραμματεία </w:t>
      </w:r>
      <w:r w:rsidR="00F570A9">
        <w:rPr>
          <w:szCs w:val="24"/>
        </w:rPr>
        <w:t xml:space="preserve">του </w:t>
      </w:r>
      <w:r w:rsidR="00F570A9" w:rsidRPr="009370DF">
        <w:rPr>
          <w:szCs w:val="24"/>
        </w:rPr>
        <w:t xml:space="preserve">Τμήματος </w:t>
      </w:r>
      <w:r w:rsidR="00F570A9">
        <w:rPr>
          <w:szCs w:val="24"/>
        </w:rPr>
        <w:t xml:space="preserve"> αίτηση</w:t>
      </w:r>
      <w:r w:rsidR="0043236A">
        <w:rPr>
          <w:szCs w:val="24"/>
        </w:rPr>
        <w:t xml:space="preserve"> εισαγωγής (</w:t>
      </w:r>
      <w:hyperlink r:id="rId9" w:history="1">
        <w:r w:rsidR="0043236A" w:rsidRPr="00283D98">
          <w:rPr>
            <w:rStyle w:val="-"/>
            <w:szCs w:val="24"/>
            <w:lang w:val="en-US"/>
          </w:rPr>
          <w:t>http</w:t>
        </w:r>
        <w:r w:rsidR="001149D6" w:rsidRPr="00E45B5D">
          <w:rPr>
            <w:rStyle w:val="-"/>
          </w:rPr>
          <w:t>//</w:t>
        </w:r>
        <w:r w:rsidR="0043236A" w:rsidRPr="00283D98">
          <w:rPr>
            <w:rStyle w:val="-"/>
            <w:szCs w:val="24"/>
            <w:lang w:val="en-US"/>
          </w:rPr>
          <w:t>mechatronics</w:t>
        </w:r>
        <w:r w:rsidR="001149D6" w:rsidRPr="00E45B5D">
          <w:rPr>
            <w:rStyle w:val="-"/>
          </w:rPr>
          <w:t>.</w:t>
        </w:r>
        <w:r w:rsidR="0043236A" w:rsidRPr="00283D98">
          <w:rPr>
            <w:rStyle w:val="-"/>
            <w:szCs w:val="24"/>
            <w:lang w:val="en-US"/>
          </w:rPr>
          <w:t>uowm</w:t>
        </w:r>
        <w:r w:rsidR="001149D6" w:rsidRPr="00E45B5D">
          <w:rPr>
            <w:rStyle w:val="-"/>
          </w:rPr>
          <w:t>.</w:t>
        </w:r>
        <w:r w:rsidR="0043236A" w:rsidRPr="00283D98">
          <w:rPr>
            <w:rStyle w:val="-"/>
            <w:szCs w:val="24"/>
            <w:lang w:val="en-US"/>
          </w:rPr>
          <w:t>gr</w:t>
        </w:r>
      </w:hyperlink>
      <w:r w:rsidR="001149D6" w:rsidRPr="00E45B5D">
        <w:rPr>
          <w:szCs w:val="24"/>
        </w:rPr>
        <w:t>)</w:t>
      </w:r>
      <w:r w:rsidR="00F570A9">
        <w:rPr>
          <w:szCs w:val="24"/>
        </w:rPr>
        <w:t xml:space="preserve"> με τα </w:t>
      </w:r>
      <w:r w:rsidRPr="00006860">
        <w:t>εξής δικαιολ</w:t>
      </w:r>
      <w:r w:rsidRPr="00006860">
        <w:rPr>
          <w:spacing w:val="-5"/>
        </w:rPr>
        <w:t>ο</w:t>
      </w:r>
      <w:r w:rsidRPr="00006860">
        <w:t>γητι</w:t>
      </w:r>
      <w:r w:rsidRPr="00006860">
        <w:rPr>
          <w:spacing w:val="1"/>
        </w:rPr>
        <w:t>κ</w:t>
      </w:r>
      <w:r w:rsidRPr="00006860">
        <w:rPr>
          <w:spacing w:val="5"/>
        </w:rPr>
        <w:t>ά</w:t>
      </w:r>
      <w:r w:rsidRPr="00006860">
        <w:t>:</w:t>
      </w:r>
    </w:p>
    <w:p w:rsidR="001C2D2A" w:rsidRPr="005D1294" w:rsidRDefault="001C2D2A" w:rsidP="00B46EF3">
      <w:pPr>
        <w:pStyle w:val="2"/>
        <w:numPr>
          <w:ilvl w:val="0"/>
          <w:numId w:val="30"/>
        </w:numPr>
        <w:spacing w:after="0" w:line="240" w:lineRule="auto"/>
        <w:ind w:left="720" w:hanging="450"/>
      </w:pPr>
      <w:r w:rsidRPr="005D1294">
        <w:lastRenderedPageBreak/>
        <w:t>Βι</w:t>
      </w:r>
      <w:r w:rsidRPr="005D1294">
        <w:rPr>
          <w:spacing w:val="-5"/>
        </w:rPr>
        <w:t>ογ</w:t>
      </w:r>
      <w:r w:rsidRPr="005D1294">
        <w:t>ρ</w:t>
      </w:r>
      <w:r w:rsidRPr="005D1294">
        <w:rPr>
          <w:spacing w:val="1"/>
        </w:rPr>
        <w:t>α</w:t>
      </w:r>
      <w:r w:rsidRPr="005D1294">
        <w:t>φι</w:t>
      </w:r>
      <w:r w:rsidRPr="005D1294">
        <w:rPr>
          <w:spacing w:val="4"/>
        </w:rPr>
        <w:t>κ</w:t>
      </w:r>
      <w:r w:rsidRPr="005D1294">
        <w:t xml:space="preserve">ό </w:t>
      </w:r>
      <w:r w:rsidR="001572BD">
        <w:t>Σ</w:t>
      </w:r>
      <w:r w:rsidR="001572BD" w:rsidRPr="005D1294">
        <w:t>ημείωμα</w:t>
      </w:r>
      <w:r w:rsidRPr="005D1294">
        <w:t>,</w:t>
      </w:r>
      <w:r w:rsidRPr="005D1294">
        <w:rPr>
          <w:spacing w:val="12"/>
        </w:rPr>
        <w:t xml:space="preserve"> </w:t>
      </w:r>
      <w:r w:rsidRPr="005D1294">
        <w:t xml:space="preserve">στο </w:t>
      </w:r>
      <w:r w:rsidRPr="005D1294">
        <w:rPr>
          <w:spacing w:val="1"/>
        </w:rPr>
        <w:t>ο</w:t>
      </w:r>
      <w:r w:rsidRPr="005D1294">
        <w:t>ποίο θα περ</w:t>
      </w:r>
      <w:r w:rsidRPr="005D1294">
        <w:rPr>
          <w:spacing w:val="6"/>
        </w:rPr>
        <w:t>ι</w:t>
      </w:r>
      <w:r w:rsidRPr="005D1294">
        <w:t>λαμβάνεται περ</w:t>
      </w:r>
      <w:r w:rsidRPr="005D1294">
        <w:rPr>
          <w:spacing w:val="6"/>
        </w:rPr>
        <w:t>ί</w:t>
      </w:r>
      <w:r w:rsidRPr="005D1294">
        <w:t>ληψη τ</w:t>
      </w:r>
      <w:r w:rsidRPr="005D1294">
        <w:rPr>
          <w:spacing w:val="-1"/>
        </w:rPr>
        <w:t>η</w:t>
      </w:r>
      <w:r w:rsidRPr="005D1294">
        <w:t>ς διπλωμ</w:t>
      </w:r>
      <w:r w:rsidRPr="005D1294">
        <w:rPr>
          <w:spacing w:val="1"/>
        </w:rPr>
        <w:t>α</w:t>
      </w:r>
      <w:r w:rsidRPr="005D1294">
        <w:t>τικής ή/</w:t>
      </w:r>
      <w:r w:rsidRPr="005D1294">
        <w:rPr>
          <w:spacing w:val="1"/>
        </w:rPr>
        <w:t>κ</w:t>
      </w:r>
      <w:r w:rsidRPr="005D1294">
        <w:t xml:space="preserve">αι </w:t>
      </w:r>
      <w:r w:rsidRPr="005D1294">
        <w:rPr>
          <w:spacing w:val="2"/>
        </w:rPr>
        <w:t>π</w:t>
      </w:r>
      <w:r w:rsidRPr="005D1294">
        <w:t>τ</w:t>
      </w:r>
      <w:r w:rsidRPr="005D1294">
        <w:rPr>
          <w:spacing w:val="-3"/>
        </w:rPr>
        <w:t>υ</w:t>
      </w:r>
      <w:r w:rsidRPr="005D1294">
        <w:t>χ</w:t>
      </w:r>
      <w:r w:rsidRPr="005D1294">
        <w:rPr>
          <w:spacing w:val="1"/>
        </w:rPr>
        <w:t>ι</w:t>
      </w:r>
      <w:r w:rsidRPr="005D1294">
        <w:t>ακής εργα</w:t>
      </w:r>
      <w:r w:rsidRPr="005D1294">
        <w:rPr>
          <w:spacing w:val="1"/>
        </w:rPr>
        <w:t>σ</w:t>
      </w:r>
      <w:r w:rsidRPr="005D1294">
        <w:t>ίας (εφόσ</w:t>
      </w:r>
      <w:r w:rsidRPr="005D1294">
        <w:rPr>
          <w:spacing w:val="1"/>
        </w:rPr>
        <w:t>ο</w:t>
      </w:r>
      <w:r w:rsidRPr="005D1294">
        <w:t>ν έχουν ε</w:t>
      </w:r>
      <w:r w:rsidRPr="005D1294">
        <w:rPr>
          <w:spacing w:val="1"/>
        </w:rPr>
        <w:t>κπ</w:t>
      </w:r>
      <w:r w:rsidRPr="005D1294">
        <w:t>ονηθεί).</w:t>
      </w:r>
    </w:p>
    <w:p w:rsidR="001C2D2A" w:rsidRPr="005D1294" w:rsidRDefault="001C2D2A" w:rsidP="00B46EF3">
      <w:pPr>
        <w:pStyle w:val="2"/>
        <w:numPr>
          <w:ilvl w:val="0"/>
          <w:numId w:val="30"/>
        </w:numPr>
        <w:spacing w:after="0" w:line="240" w:lineRule="auto"/>
        <w:ind w:left="720" w:hanging="450"/>
      </w:pPr>
      <w:r w:rsidRPr="005D1294">
        <w:rPr>
          <w:spacing w:val="-6"/>
        </w:rPr>
        <w:t>Α</w:t>
      </w:r>
      <w:r w:rsidRPr="005D1294">
        <w:t>ντί</w:t>
      </w:r>
      <w:r w:rsidRPr="005D1294">
        <w:rPr>
          <w:spacing w:val="-5"/>
        </w:rPr>
        <w:t>γ</w:t>
      </w:r>
      <w:r w:rsidRPr="005D1294">
        <w:t>ραφο</w:t>
      </w:r>
      <w:r w:rsidRPr="005D1294">
        <w:rPr>
          <w:spacing w:val="1"/>
        </w:rPr>
        <w:t xml:space="preserve"> </w:t>
      </w:r>
      <w:r w:rsidR="001572BD">
        <w:rPr>
          <w:spacing w:val="2"/>
        </w:rPr>
        <w:t>Π</w:t>
      </w:r>
      <w:r w:rsidR="001572BD" w:rsidRPr="005D1294">
        <w:t>τ</w:t>
      </w:r>
      <w:r w:rsidR="001572BD" w:rsidRPr="005D1294">
        <w:rPr>
          <w:spacing w:val="-3"/>
        </w:rPr>
        <w:t>υ</w:t>
      </w:r>
      <w:r w:rsidR="001572BD" w:rsidRPr="005D1294">
        <w:t xml:space="preserve">χίου </w:t>
      </w:r>
      <w:r w:rsidRPr="005D1294">
        <w:t xml:space="preserve">ή </w:t>
      </w:r>
      <w:r w:rsidR="001572BD">
        <w:rPr>
          <w:spacing w:val="1"/>
        </w:rPr>
        <w:t>Δ</w:t>
      </w:r>
      <w:r w:rsidR="001572BD" w:rsidRPr="005D1294">
        <w:t>ιπλώματος</w:t>
      </w:r>
      <w:r w:rsidR="001572BD">
        <w:t xml:space="preserve"> </w:t>
      </w:r>
      <w:r w:rsidR="001B155E">
        <w:t>(τίτλοι σπουδών από ξένα Πανεπιστήμια πρέπει να έχουν επίσημη μετάφραση και αναγνώριση από το Δ.Ο.Α.Τ.Α.Π.)</w:t>
      </w:r>
      <w:r w:rsidRPr="005D1294">
        <w:t>.</w:t>
      </w:r>
    </w:p>
    <w:p w:rsidR="001C2D2A" w:rsidRPr="005D1294" w:rsidRDefault="001C2D2A" w:rsidP="00B46EF3">
      <w:pPr>
        <w:pStyle w:val="2"/>
        <w:numPr>
          <w:ilvl w:val="0"/>
          <w:numId w:val="30"/>
        </w:numPr>
        <w:spacing w:after="0" w:line="240" w:lineRule="auto"/>
        <w:ind w:left="720" w:hanging="450"/>
      </w:pPr>
      <w:r w:rsidRPr="005D1294">
        <w:t>Βεβαίωση α</w:t>
      </w:r>
      <w:r w:rsidRPr="005D1294">
        <w:rPr>
          <w:spacing w:val="2"/>
        </w:rPr>
        <w:t>ν</w:t>
      </w:r>
      <w:r w:rsidRPr="005D1294">
        <w:t>αλυτικής βαθμολ</w:t>
      </w:r>
      <w:r w:rsidRPr="005D1294">
        <w:rPr>
          <w:spacing w:val="-5"/>
        </w:rPr>
        <w:t>ο</w:t>
      </w:r>
      <w:r w:rsidRPr="005D1294">
        <w:t>γ</w:t>
      </w:r>
      <w:r w:rsidRPr="005D1294">
        <w:rPr>
          <w:spacing w:val="1"/>
        </w:rPr>
        <w:t>ί</w:t>
      </w:r>
      <w:r w:rsidRPr="005D1294">
        <w:t>ας πρ</w:t>
      </w:r>
      <w:r w:rsidRPr="005D1294">
        <w:rPr>
          <w:spacing w:val="1"/>
        </w:rPr>
        <w:t>ο</w:t>
      </w:r>
      <w:r w:rsidRPr="005D1294">
        <w:rPr>
          <w:spacing w:val="2"/>
        </w:rPr>
        <w:t>π</w:t>
      </w:r>
      <w:r w:rsidRPr="005D1294">
        <w:t>τ</w:t>
      </w:r>
      <w:r w:rsidRPr="005D1294">
        <w:rPr>
          <w:spacing w:val="-3"/>
        </w:rPr>
        <w:t>υ</w:t>
      </w:r>
      <w:r w:rsidRPr="005D1294">
        <w:rPr>
          <w:spacing w:val="1"/>
        </w:rPr>
        <w:t>χ</w:t>
      </w:r>
      <w:r w:rsidRPr="005D1294">
        <w:t>ια</w:t>
      </w:r>
      <w:r w:rsidRPr="005D1294">
        <w:rPr>
          <w:spacing w:val="4"/>
        </w:rPr>
        <w:t>κ</w:t>
      </w:r>
      <w:r w:rsidRPr="005D1294">
        <w:t xml:space="preserve">ών </w:t>
      </w:r>
      <w:r w:rsidRPr="005D1294">
        <w:rPr>
          <w:spacing w:val="1"/>
        </w:rPr>
        <w:t>κ</w:t>
      </w:r>
      <w:r w:rsidRPr="005D1294">
        <w:t xml:space="preserve">αι </w:t>
      </w:r>
      <w:r w:rsidRPr="005D1294">
        <w:rPr>
          <w:spacing w:val="1"/>
        </w:rPr>
        <w:t>μ</w:t>
      </w:r>
      <w:r w:rsidRPr="005D1294">
        <w:t>ετα</w:t>
      </w:r>
      <w:r w:rsidRPr="005D1294">
        <w:rPr>
          <w:spacing w:val="2"/>
        </w:rPr>
        <w:t>π</w:t>
      </w:r>
      <w:r w:rsidRPr="005D1294">
        <w:t>τ</w:t>
      </w:r>
      <w:r w:rsidRPr="005D1294">
        <w:rPr>
          <w:spacing w:val="-3"/>
        </w:rPr>
        <w:t>υ</w:t>
      </w:r>
      <w:r w:rsidRPr="005D1294">
        <w:t>χια</w:t>
      </w:r>
      <w:r w:rsidRPr="005D1294">
        <w:rPr>
          <w:spacing w:val="4"/>
        </w:rPr>
        <w:t>κ</w:t>
      </w:r>
      <w:r w:rsidRPr="005D1294">
        <w:t>ών σ</w:t>
      </w:r>
      <w:r w:rsidRPr="005D1294">
        <w:rPr>
          <w:spacing w:val="1"/>
        </w:rPr>
        <w:t>π</w:t>
      </w:r>
      <w:r w:rsidRPr="005D1294">
        <w:t>ουδ</w:t>
      </w:r>
      <w:r w:rsidRPr="005D1294">
        <w:rPr>
          <w:spacing w:val="1"/>
        </w:rPr>
        <w:t>ώ</w:t>
      </w:r>
      <w:r w:rsidRPr="005D1294">
        <w:t>ν.</w:t>
      </w:r>
    </w:p>
    <w:p w:rsidR="001C2D2A" w:rsidRPr="005D1294" w:rsidRDefault="005A7659" w:rsidP="00B46EF3">
      <w:pPr>
        <w:pStyle w:val="2"/>
        <w:numPr>
          <w:ilvl w:val="0"/>
          <w:numId w:val="30"/>
        </w:numPr>
        <w:spacing w:after="0" w:line="240" w:lineRule="auto"/>
        <w:ind w:left="720" w:hanging="450"/>
      </w:pPr>
      <w:r w:rsidRPr="005D1294">
        <w:t xml:space="preserve">Πιστοποιητικό γλωσσομάθειας </w:t>
      </w:r>
      <w:r w:rsidR="001B155E">
        <w:t>Αγγλικής</w:t>
      </w:r>
      <w:r w:rsidR="001B155E" w:rsidRPr="005D1294">
        <w:t xml:space="preserve"> </w:t>
      </w:r>
      <w:r w:rsidRPr="005D1294">
        <w:t>γλώσσας</w:t>
      </w:r>
      <w:r w:rsidR="006B516F">
        <w:t>.</w:t>
      </w:r>
      <w:r w:rsidR="001C2D2A" w:rsidRPr="005D1294">
        <w:t xml:space="preserve"> </w:t>
      </w:r>
    </w:p>
    <w:p w:rsidR="001C2D2A" w:rsidRPr="005D1294" w:rsidRDefault="001C2D2A" w:rsidP="00B46EF3">
      <w:pPr>
        <w:pStyle w:val="2"/>
        <w:numPr>
          <w:ilvl w:val="0"/>
          <w:numId w:val="30"/>
        </w:numPr>
        <w:spacing w:after="0" w:line="240" w:lineRule="auto"/>
        <w:ind w:left="720" w:hanging="450"/>
      </w:pPr>
      <w:r w:rsidRPr="005D1294">
        <w:rPr>
          <w:spacing w:val="-1"/>
        </w:rPr>
        <w:t>Δ</w:t>
      </w:r>
      <w:r w:rsidRPr="005D1294">
        <w:t>ύο (</w:t>
      </w:r>
      <w:r w:rsidRPr="005D1294">
        <w:rPr>
          <w:spacing w:val="1"/>
        </w:rPr>
        <w:t>2</w:t>
      </w:r>
      <w:r w:rsidRPr="005D1294">
        <w:t>)</w:t>
      </w:r>
      <w:r w:rsidR="00090999" w:rsidRPr="005D1294">
        <w:rPr>
          <w:spacing w:val="41"/>
        </w:rPr>
        <w:t xml:space="preserve"> </w:t>
      </w:r>
      <w:r w:rsidRPr="005D1294">
        <w:rPr>
          <w:spacing w:val="1"/>
        </w:rPr>
        <w:t>σ</w:t>
      </w:r>
      <w:r w:rsidRPr="005D1294">
        <w:t xml:space="preserve">υστατικές επιστολές. </w:t>
      </w:r>
    </w:p>
    <w:p w:rsidR="001572BD" w:rsidRPr="005D1294" w:rsidRDefault="001572BD" w:rsidP="001572BD">
      <w:pPr>
        <w:pStyle w:val="2"/>
        <w:numPr>
          <w:ilvl w:val="0"/>
          <w:numId w:val="30"/>
        </w:numPr>
        <w:spacing w:after="0" w:line="240" w:lineRule="auto"/>
        <w:ind w:left="720" w:hanging="450"/>
      </w:pPr>
      <w:r w:rsidRPr="005D1294">
        <w:rPr>
          <w:spacing w:val="3"/>
        </w:rPr>
        <w:t>Τ</w:t>
      </w:r>
      <w:r w:rsidRPr="005D1294">
        <w:rPr>
          <w:spacing w:val="-3"/>
        </w:rPr>
        <w:t>υ</w:t>
      </w:r>
      <w:r w:rsidRPr="005D1294">
        <w:t>χόν α</w:t>
      </w:r>
      <w:r w:rsidRPr="005D1294">
        <w:rPr>
          <w:spacing w:val="2"/>
        </w:rPr>
        <w:t>ν</w:t>
      </w:r>
      <w:r w:rsidRPr="005D1294">
        <w:rPr>
          <w:spacing w:val="1"/>
        </w:rPr>
        <w:t>αγ</w:t>
      </w:r>
      <w:r w:rsidRPr="005D1294">
        <w:rPr>
          <w:spacing w:val="4"/>
        </w:rPr>
        <w:t>ν</w:t>
      </w:r>
      <w:r w:rsidRPr="005D1294">
        <w:t>ωρι</w:t>
      </w:r>
      <w:r w:rsidRPr="005D1294">
        <w:rPr>
          <w:spacing w:val="1"/>
        </w:rPr>
        <w:t>σ</w:t>
      </w:r>
      <w:r w:rsidRPr="005D1294">
        <w:t>μέ</w:t>
      </w:r>
      <w:r w:rsidRPr="005D1294">
        <w:rPr>
          <w:spacing w:val="3"/>
        </w:rPr>
        <w:t>ν</w:t>
      </w:r>
      <w:r w:rsidRPr="005D1294">
        <w:rPr>
          <w:spacing w:val="1"/>
        </w:rPr>
        <w:t>ο</w:t>
      </w:r>
      <w:r w:rsidRPr="005D1294">
        <w:t xml:space="preserve">υς </w:t>
      </w:r>
      <w:r>
        <w:t xml:space="preserve">προπτυχιακούς ή </w:t>
      </w:r>
      <w:r w:rsidRPr="005D1294">
        <w:t>μετα</w:t>
      </w:r>
      <w:r w:rsidRPr="005D1294">
        <w:rPr>
          <w:spacing w:val="2"/>
        </w:rPr>
        <w:t>π</w:t>
      </w:r>
      <w:r w:rsidRPr="005D1294">
        <w:t>τ</w:t>
      </w:r>
      <w:r w:rsidRPr="005D1294">
        <w:rPr>
          <w:spacing w:val="-1"/>
        </w:rPr>
        <w:t>υ</w:t>
      </w:r>
      <w:r w:rsidRPr="005D1294">
        <w:t>χια</w:t>
      </w:r>
      <w:r w:rsidRPr="005D1294">
        <w:rPr>
          <w:spacing w:val="4"/>
        </w:rPr>
        <w:t>κ</w:t>
      </w:r>
      <w:r w:rsidRPr="005D1294">
        <w:t>ούς τίτλους σπου</w:t>
      </w:r>
      <w:r w:rsidRPr="005D1294">
        <w:rPr>
          <w:spacing w:val="1"/>
        </w:rPr>
        <w:t>δ</w:t>
      </w:r>
      <w:r w:rsidRPr="005D1294">
        <w:t>ών.</w:t>
      </w:r>
    </w:p>
    <w:p w:rsidR="001C2D2A" w:rsidRPr="005D1294" w:rsidRDefault="001C2D2A" w:rsidP="00B46EF3">
      <w:pPr>
        <w:pStyle w:val="2"/>
        <w:numPr>
          <w:ilvl w:val="0"/>
          <w:numId w:val="30"/>
        </w:numPr>
        <w:spacing w:after="0" w:line="240" w:lineRule="auto"/>
        <w:ind w:left="720" w:hanging="450"/>
      </w:pPr>
      <w:r w:rsidRPr="005D1294">
        <w:t>Επιστημονικές Δημοσ</w:t>
      </w:r>
      <w:r w:rsidRPr="005D1294">
        <w:rPr>
          <w:spacing w:val="1"/>
        </w:rPr>
        <w:t>ι</w:t>
      </w:r>
      <w:r w:rsidRPr="005D1294">
        <w:t>εύσεις, Διακρίσεις (ε</w:t>
      </w:r>
      <w:r w:rsidRPr="005D1294">
        <w:rPr>
          <w:spacing w:val="1"/>
        </w:rPr>
        <w:t>ά</w:t>
      </w:r>
      <w:r w:rsidRPr="005D1294">
        <w:t>ν υπά</w:t>
      </w:r>
      <w:r w:rsidRPr="005D1294">
        <w:rPr>
          <w:spacing w:val="-3"/>
        </w:rPr>
        <w:t>ρ</w:t>
      </w:r>
      <w:r w:rsidRPr="005D1294">
        <w:t>χου</w:t>
      </w:r>
      <w:r w:rsidRPr="005D1294">
        <w:rPr>
          <w:spacing w:val="1"/>
        </w:rPr>
        <w:t>ν</w:t>
      </w:r>
      <w:r w:rsidRPr="005D1294">
        <w:t>)</w:t>
      </w:r>
      <w:r w:rsidR="001B155E">
        <w:t>.</w:t>
      </w:r>
    </w:p>
    <w:p w:rsidR="001C2D2A" w:rsidRPr="005D1294" w:rsidRDefault="001C2D2A" w:rsidP="00B46EF3">
      <w:pPr>
        <w:pStyle w:val="2"/>
        <w:numPr>
          <w:ilvl w:val="0"/>
          <w:numId w:val="30"/>
        </w:numPr>
        <w:spacing w:after="0" w:line="240" w:lineRule="auto"/>
        <w:ind w:left="720" w:hanging="450"/>
      </w:pPr>
      <w:r w:rsidRPr="005D1294">
        <w:t>Αποδεικτι</w:t>
      </w:r>
      <w:r w:rsidRPr="005D1294">
        <w:rPr>
          <w:spacing w:val="1"/>
        </w:rPr>
        <w:t>κ</w:t>
      </w:r>
      <w:r w:rsidRPr="005D1294">
        <w:t>ά Επαγγελματικής Εμπειρίας (εάν υπά</w:t>
      </w:r>
      <w:r w:rsidRPr="005D1294">
        <w:rPr>
          <w:spacing w:val="-4"/>
        </w:rPr>
        <w:t>ρ</w:t>
      </w:r>
      <w:r w:rsidRPr="005D1294">
        <w:t>χ</w:t>
      </w:r>
      <w:r w:rsidRPr="005D1294">
        <w:rPr>
          <w:spacing w:val="1"/>
        </w:rPr>
        <w:t>ο</w:t>
      </w:r>
      <w:r w:rsidRPr="005D1294">
        <w:t>υν).</w:t>
      </w:r>
    </w:p>
    <w:p w:rsidR="001C2D2A" w:rsidRPr="00006860" w:rsidRDefault="001C2D2A" w:rsidP="00B46EF3">
      <w:pPr>
        <w:pStyle w:val="2"/>
        <w:numPr>
          <w:ilvl w:val="0"/>
          <w:numId w:val="30"/>
        </w:numPr>
        <w:spacing w:after="0" w:line="240" w:lineRule="auto"/>
        <w:ind w:left="720" w:hanging="450"/>
      </w:pPr>
      <w:r w:rsidRPr="005D1294">
        <w:t>Φωτοτυπία</w:t>
      </w:r>
      <w:r w:rsidRPr="00006860">
        <w:t xml:space="preserve"> Αστυ</w:t>
      </w:r>
      <w:r w:rsidRPr="00006860">
        <w:rPr>
          <w:spacing w:val="3"/>
        </w:rPr>
        <w:t>ν</w:t>
      </w:r>
      <w:r w:rsidRPr="00006860">
        <w:t>ομι</w:t>
      </w:r>
      <w:r w:rsidRPr="00006860">
        <w:rPr>
          <w:spacing w:val="1"/>
        </w:rPr>
        <w:t>κ</w:t>
      </w:r>
      <w:r w:rsidRPr="00006860">
        <w:t xml:space="preserve">ής </w:t>
      </w:r>
      <w:r w:rsidRPr="00006860">
        <w:rPr>
          <w:spacing w:val="-16"/>
        </w:rPr>
        <w:t>Τ</w:t>
      </w:r>
      <w:r w:rsidRPr="00006860">
        <w:t>αυτότ</w:t>
      </w:r>
      <w:r w:rsidRPr="00006860">
        <w:rPr>
          <w:spacing w:val="-1"/>
        </w:rPr>
        <w:t>η</w:t>
      </w:r>
      <w:r w:rsidRPr="00006860">
        <w:t>τας ή Διαβ</w:t>
      </w:r>
      <w:r w:rsidRPr="00006860">
        <w:rPr>
          <w:spacing w:val="-1"/>
        </w:rPr>
        <w:t>α</w:t>
      </w:r>
      <w:r w:rsidRPr="00006860">
        <w:t>τηρίου.</w:t>
      </w:r>
    </w:p>
    <w:p w:rsidR="001C2D2A" w:rsidRPr="00006860" w:rsidRDefault="001C2D2A" w:rsidP="001C2D2A">
      <w:pPr>
        <w:widowControl w:val="0"/>
        <w:autoSpaceDE w:val="0"/>
        <w:autoSpaceDN w:val="0"/>
        <w:adjustRightInd w:val="0"/>
        <w:spacing w:before="4" w:after="0" w:line="150" w:lineRule="exact"/>
        <w:rPr>
          <w:rFonts w:cs="Cambria"/>
          <w:color w:val="000000"/>
          <w:sz w:val="15"/>
          <w:szCs w:val="15"/>
        </w:rPr>
      </w:pPr>
    </w:p>
    <w:p w:rsidR="001C2D2A" w:rsidRPr="00006860" w:rsidRDefault="001C2D2A" w:rsidP="00090999">
      <w:pPr>
        <w:pStyle w:val="Heading2"/>
      </w:pPr>
      <w:r w:rsidRPr="00006860">
        <w:t>6.</w:t>
      </w:r>
      <w:r w:rsidRPr="00006860">
        <w:rPr>
          <w:spacing w:val="31"/>
        </w:rPr>
        <w:t xml:space="preserve"> </w:t>
      </w:r>
      <w:r w:rsidR="008D5B99">
        <w:t>Α</w:t>
      </w:r>
      <w:r w:rsidR="008D5B99" w:rsidRPr="00006860">
        <w:t>ξ</w:t>
      </w:r>
      <w:r w:rsidR="008D5B99" w:rsidRPr="00006860">
        <w:rPr>
          <w:spacing w:val="-1"/>
        </w:rPr>
        <w:t>ι</w:t>
      </w:r>
      <w:r w:rsidR="008D5B99" w:rsidRPr="00006860">
        <w:rPr>
          <w:spacing w:val="-10"/>
        </w:rPr>
        <w:t>ο</w:t>
      </w:r>
      <w:r w:rsidR="008D5B99" w:rsidRPr="00006860">
        <w:rPr>
          <w:spacing w:val="-6"/>
        </w:rPr>
        <w:t>λ</w:t>
      </w:r>
      <w:r w:rsidR="008D5B99" w:rsidRPr="00006860">
        <w:t>ό</w:t>
      </w:r>
      <w:r w:rsidR="008D5B99" w:rsidRPr="00006860">
        <w:rPr>
          <w:spacing w:val="1"/>
        </w:rPr>
        <w:t>γ</w:t>
      </w:r>
      <w:r w:rsidR="008D5B99" w:rsidRPr="00006860">
        <w:t>ηση</w:t>
      </w:r>
      <w:r w:rsidR="008D5B99" w:rsidRPr="00006860">
        <w:rPr>
          <w:spacing w:val="-5"/>
        </w:rPr>
        <w:t xml:space="preserve"> </w:t>
      </w:r>
      <w:r w:rsidR="008D5B99" w:rsidRPr="00006860">
        <w:rPr>
          <w:spacing w:val="1"/>
        </w:rPr>
        <w:t>υ</w:t>
      </w:r>
      <w:r w:rsidR="008D5B99" w:rsidRPr="00006860">
        <w:t>π</w:t>
      </w:r>
      <w:r w:rsidR="008D5B99" w:rsidRPr="00006860">
        <w:rPr>
          <w:spacing w:val="1"/>
        </w:rPr>
        <w:t>ο</w:t>
      </w:r>
      <w:r w:rsidR="008D5B99" w:rsidRPr="00006860">
        <w:t>ψη</w:t>
      </w:r>
      <w:r w:rsidR="008D5B99" w:rsidRPr="00006860">
        <w:rPr>
          <w:spacing w:val="1"/>
        </w:rPr>
        <w:t>φ</w:t>
      </w:r>
      <w:r w:rsidR="008D5B99" w:rsidRPr="00006860">
        <w:rPr>
          <w:spacing w:val="-1"/>
        </w:rPr>
        <w:t>ί</w:t>
      </w:r>
      <w:r w:rsidR="008D5B99" w:rsidRPr="00006860">
        <w:rPr>
          <w:spacing w:val="1"/>
        </w:rPr>
        <w:t>ω</w:t>
      </w:r>
      <w:r w:rsidR="008D5B99" w:rsidRPr="00006860">
        <w:t>ν</w:t>
      </w:r>
    </w:p>
    <w:p w:rsidR="001C2D2A" w:rsidRPr="00006860" w:rsidRDefault="001C2D2A" w:rsidP="00494540">
      <w:pPr>
        <w:pStyle w:val="2"/>
        <w:spacing w:line="240" w:lineRule="auto"/>
        <w:ind w:firstLine="284"/>
      </w:pPr>
      <w:r w:rsidRPr="00006860">
        <w:t>Για την αξιολ</w:t>
      </w:r>
      <w:r w:rsidRPr="00006860">
        <w:rPr>
          <w:spacing w:val="-5"/>
        </w:rPr>
        <w:t>ό</w:t>
      </w:r>
      <w:r w:rsidRPr="00006860">
        <w:t xml:space="preserve">γηση των αιτήσεων </w:t>
      </w:r>
      <w:r w:rsidR="00B62FAA">
        <w:t xml:space="preserve">των υποψηφίων </w:t>
      </w:r>
      <w:r w:rsidRPr="00006860">
        <w:t>συγ</w:t>
      </w:r>
      <w:r w:rsidRPr="00006860">
        <w:rPr>
          <w:spacing w:val="1"/>
        </w:rPr>
        <w:t>κ</w:t>
      </w:r>
      <w:r w:rsidRPr="00006860">
        <w:t>ροτείται τριμελής</w:t>
      </w:r>
      <w:r w:rsidRPr="00006860">
        <w:rPr>
          <w:spacing w:val="-1"/>
        </w:rPr>
        <w:t xml:space="preserve"> </w:t>
      </w:r>
      <w:r w:rsidRPr="00006860">
        <w:t>Επιτροπή Αξιολ</w:t>
      </w:r>
      <w:r w:rsidRPr="00006860">
        <w:rPr>
          <w:spacing w:val="-5"/>
        </w:rPr>
        <w:t>ό</w:t>
      </w:r>
      <w:r w:rsidRPr="00006860">
        <w:t>γησης.</w:t>
      </w:r>
    </w:p>
    <w:p w:rsidR="001C2D2A" w:rsidRPr="00090999" w:rsidRDefault="001C2D2A" w:rsidP="00494540">
      <w:pPr>
        <w:pStyle w:val="2"/>
        <w:spacing w:line="240" w:lineRule="auto"/>
        <w:ind w:firstLine="284"/>
      </w:pPr>
      <w:r w:rsidRPr="00090999">
        <w:t>Η</w:t>
      </w:r>
      <w:r w:rsidRPr="00090999">
        <w:rPr>
          <w:spacing w:val="-9"/>
        </w:rPr>
        <w:t xml:space="preserve"> </w:t>
      </w:r>
      <w:r w:rsidRPr="00090999">
        <w:t>αξιολ</w:t>
      </w:r>
      <w:r w:rsidRPr="00090999">
        <w:rPr>
          <w:spacing w:val="-5"/>
        </w:rPr>
        <w:t>ό</w:t>
      </w:r>
      <w:r w:rsidRPr="00090999">
        <w:t>γηση των υπ</w:t>
      </w:r>
      <w:r w:rsidRPr="00090999">
        <w:rPr>
          <w:spacing w:val="1"/>
        </w:rPr>
        <w:t>ο</w:t>
      </w:r>
      <w:r w:rsidRPr="00090999">
        <w:t>ψηφίων α</w:t>
      </w:r>
      <w:r w:rsidRPr="00090999">
        <w:rPr>
          <w:spacing w:val="6"/>
        </w:rPr>
        <w:t>κ</w:t>
      </w:r>
      <w:r w:rsidRPr="00090999">
        <w:t>ολουθεί τα παρα</w:t>
      </w:r>
      <w:r w:rsidRPr="00090999">
        <w:rPr>
          <w:spacing w:val="1"/>
        </w:rPr>
        <w:t>κ</w:t>
      </w:r>
      <w:r w:rsidRPr="00090999">
        <w:t>άτω</w:t>
      </w:r>
      <w:r w:rsidRPr="00090999">
        <w:rPr>
          <w:spacing w:val="1"/>
        </w:rPr>
        <w:t xml:space="preserve"> </w:t>
      </w:r>
      <w:r w:rsidRPr="00090999">
        <w:t>τρία (3) στάδι</w:t>
      </w:r>
      <w:r w:rsidRPr="00090999">
        <w:rPr>
          <w:spacing w:val="5"/>
        </w:rPr>
        <w:t>α</w:t>
      </w:r>
      <w:r w:rsidRPr="00090999">
        <w:t>:</w:t>
      </w:r>
    </w:p>
    <w:p w:rsidR="001C2D2A" w:rsidRPr="00090999" w:rsidRDefault="001C2D2A" w:rsidP="00B46EF3">
      <w:pPr>
        <w:pStyle w:val="2"/>
        <w:numPr>
          <w:ilvl w:val="0"/>
          <w:numId w:val="33"/>
        </w:numPr>
        <w:spacing w:line="240" w:lineRule="auto"/>
        <w:ind w:left="720"/>
      </w:pPr>
      <w:r w:rsidRPr="00090999">
        <w:rPr>
          <w:spacing w:val="-9"/>
          <w:u w:val="single"/>
        </w:rPr>
        <w:t>Σ</w:t>
      </w:r>
      <w:r w:rsidRPr="00090999">
        <w:rPr>
          <w:u w:val="single"/>
        </w:rPr>
        <w:t>τάδιο</w:t>
      </w:r>
      <w:r w:rsidRPr="00090999">
        <w:rPr>
          <w:spacing w:val="33"/>
          <w:u w:val="single"/>
        </w:rPr>
        <w:t xml:space="preserve"> </w:t>
      </w:r>
      <w:r w:rsidRPr="00090999">
        <w:rPr>
          <w:spacing w:val="5"/>
          <w:u w:val="single"/>
        </w:rPr>
        <w:t>Α</w:t>
      </w:r>
      <w:r w:rsidRPr="00090999">
        <w:rPr>
          <w:u w:val="single"/>
        </w:rPr>
        <w:t>:</w:t>
      </w:r>
      <w:r w:rsidRPr="00090999">
        <w:rPr>
          <w:spacing w:val="33"/>
        </w:rPr>
        <w:t xml:space="preserve"> </w:t>
      </w:r>
      <w:r w:rsidRPr="00090999">
        <w:rPr>
          <w:spacing w:val="-19"/>
        </w:rPr>
        <w:t>Τ</w:t>
      </w:r>
      <w:r w:rsidRPr="00090999">
        <w:t>ο</w:t>
      </w:r>
      <w:r w:rsidRPr="00090999">
        <w:rPr>
          <w:spacing w:val="33"/>
        </w:rPr>
        <w:t xml:space="preserve"> </w:t>
      </w:r>
      <w:r w:rsidRPr="00090999">
        <w:t>πρώ</w:t>
      </w:r>
      <w:r w:rsidRPr="00090999">
        <w:rPr>
          <w:spacing w:val="2"/>
        </w:rPr>
        <w:t>τ</w:t>
      </w:r>
      <w:r w:rsidRPr="00090999">
        <w:t>ο</w:t>
      </w:r>
      <w:r w:rsidRPr="00090999">
        <w:rPr>
          <w:spacing w:val="33"/>
        </w:rPr>
        <w:t xml:space="preserve"> </w:t>
      </w:r>
      <w:r w:rsidRPr="00090999">
        <w:t>στάδιο</w:t>
      </w:r>
      <w:r w:rsidRPr="00090999">
        <w:rPr>
          <w:spacing w:val="33"/>
        </w:rPr>
        <w:t xml:space="preserve"> </w:t>
      </w:r>
      <w:r w:rsidRPr="00090999">
        <w:rPr>
          <w:spacing w:val="1"/>
        </w:rPr>
        <w:t>α</w:t>
      </w:r>
      <w:r w:rsidRPr="00090999">
        <w:t>φορά</w:t>
      </w:r>
      <w:r w:rsidRPr="00090999">
        <w:rPr>
          <w:spacing w:val="33"/>
        </w:rPr>
        <w:t xml:space="preserve"> </w:t>
      </w:r>
      <w:r w:rsidRPr="00090999">
        <w:t>τον</w:t>
      </w:r>
      <w:r w:rsidRPr="00090999">
        <w:rPr>
          <w:spacing w:val="34"/>
        </w:rPr>
        <w:t xml:space="preserve"> </w:t>
      </w:r>
      <w:r w:rsidRPr="00090999">
        <w:rPr>
          <w:spacing w:val="1"/>
        </w:rPr>
        <w:t>έ</w:t>
      </w:r>
      <w:r w:rsidRPr="00090999">
        <w:t>λεγχο</w:t>
      </w:r>
      <w:r w:rsidRPr="00090999">
        <w:rPr>
          <w:spacing w:val="33"/>
        </w:rPr>
        <w:t xml:space="preserve"> </w:t>
      </w:r>
      <w:r w:rsidRPr="00090999">
        <w:t>από</w:t>
      </w:r>
      <w:r w:rsidRPr="00090999">
        <w:rPr>
          <w:spacing w:val="34"/>
        </w:rPr>
        <w:t xml:space="preserve"> </w:t>
      </w:r>
      <w:r w:rsidRPr="00090999">
        <w:t>την</w:t>
      </w:r>
      <w:r w:rsidRPr="00090999">
        <w:rPr>
          <w:spacing w:val="33"/>
        </w:rPr>
        <w:t xml:space="preserve"> </w:t>
      </w:r>
      <w:r w:rsidRPr="00090999">
        <w:t>επιτροπή</w:t>
      </w:r>
      <w:r w:rsidRPr="00090999">
        <w:rPr>
          <w:spacing w:val="34"/>
        </w:rPr>
        <w:t xml:space="preserve"> </w:t>
      </w:r>
      <w:r w:rsidRPr="00090999">
        <w:t>αξιολ</w:t>
      </w:r>
      <w:r w:rsidRPr="00090999">
        <w:rPr>
          <w:spacing w:val="-5"/>
        </w:rPr>
        <w:t>ό</w:t>
      </w:r>
      <w:r w:rsidRPr="00090999">
        <w:rPr>
          <w:spacing w:val="1"/>
        </w:rPr>
        <w:t>γ</w:t>
      </w:r>
      <w:r w:rsidRPr="00090999">
        <w:t>ησης</w:t>
      </w:r>
      <w:r w:rsidRPr="00090999">
        <w:rPr>
          <w:spacing w:val="33"/>
        </w:rPr>
        <w:t xml:space="preserve"> </w:t>
      </w:r>
      <w:r w:rsidRPr="00090999">
        <w:t>των τυπι</w:t>
      </w:r>
      <w:r w:rsidRPr="00090999">
        <w:rPr>
          <w:spacing w:val="4"/>
        </w:rPr>
        <w:t>κ</w:t>
      </w:r>
      <w:r w:rsidR="00090999">
        <w:t xml:space="preserve">ών </w:t>
      </w:r>
      <w:r w:rsidRPr="00090999">
        <w:rPr>
          <w:spacing w:val="1"/>
        </w:rPr>
        <w:t>π</w:t>
      </w:r>
      <w:r w:rsidRPr="00090999">
        <w:t>ροσόντ</w:t>
      </w:r>
      <w:r w:rsidRPr="00090999">
        <w:rPr>
          <w:spacing w:val="1"/>
        </w:rPr>
        <w:t>ω</w:t>
      </w:r>
      <w:r w:rsidRPr="00090999">
        <w:t>ν</w:t>
      </w:r>
      <w:r w:rsidRPr="00090999">
        <w:rPr>
          <w:spacing w:val="35"/>
        </w:rPr>
        <w:t xml:space="preserve"> </w:t>
      </w:r>
      <w:r w:rsidRPr="00090999">
        <w:t>των</w:t>
      </w:r>
      <w:r w:rsidRPr="00090999">
        <w:rPr>
          <w:spacing w:val="35"/>
        </w:rPr>
        <w:t xml:space="preserve"> </w:t>
      </w:r>
      <w:r w:rsidRPr="00090999">
        <w:t>υποψηφίων</w:t>
      </w:r>
      <w:r w:rsidRPr="00090999">
        <w:rPr>
          <w:spacing w:val="35"/>
        </w:rPr>
        <w:t xml:space="preserve"> </w:t>
      </w:r>
      <w:r w:rsidRPr="00090999">
        <w:t>που</w:t>
      </w:r>
      <w:r w:rsidRPr="00090999">
        <w:rPr>
          <w:spacing w:val="37"/>
        </w:rPr>
        <w:t xml:space="preserve"> </w:t>
      </w:r>
      <w:r w:rsidRPr="00090999">
        <w:rPr>
          <w:spacing w:val="1"/>
        </w:rPr>
        <w:t>κ</w:t>
      </w:r>
      <w:r w:rsidRPr="00090999">
        <w:t>ατέθεσαν</w:t>
      </w:r>
      <w:r w:rsidRPr="00090999">
        <w:rPr>
          <w:spacing w:val="35"/>
        </w:rPr>
        <w:t xml:space="preserve"> </w:t>
      </w:r>
      <w:r w:rsidRPr="00090999">
        <w:t>έγ</w:t>
      </w:r>
      <w:r w:rsidRPr="00090999">
        <w:rPr>
          <w:spacing w:val="1"/>
        </w:rPr>
        <w:t>κ</w:t>
      </w:r>
      <w:r w:rsidRPr="00090999">
        <w:t>αιρα</w:t>
      </w:r>
      <w:r w:rsidRPr="00090999">
        <w:rPr>
          <w:spacing w:val="36"/>
        </w:rPr>
        <w:t xml:space="preserve"> </w:t>
      </w:r>
      <w:r w:rsidRPr="00090999">
        <w:t>όλα</w:t>
      </w:r>
      <w:r w:rsidRPr="00090999">
        <w:rPr>
          <w:spacing w:val="36"/>
        </w:rPr>
        <w:t xml:space="preserve"> </w:t>
      </w:r>
      <w:r w:rsidRPr="00090999">
        <w:t>τα</w:t>
      </w:r>
      <w:r w:rsidRPr="00090999">
        <w:rPr>
          <w:spacing w:val="36"/>
        </w:rPr>
        <w:t xml:space="preserve"> </w:t>
      </w:r>
      <w:r w:rsidRPr="00090999">
        <w:t>απα</w:t>
      </w:r>
      <w:r w:rsidRPr="00090999">
        <w:rPr>
          <w:spacing w:val="-1"/>
        </w:rPr>
        <w:t>ιτ</w:t>
      </w:r>
      <w:r w:rsidRPr="00090999">
        <w:t>ούμ</w:t>
      </w:r>
      <w:r w:rsidRPr="00090999">
        <w:rPr>
          <w:spacing w:val="1"/>
        </w:rPr>
        <w:t>ε</w:t>
      </w:r>
      <w:r w:rsidRPr="00090999">
        <w:rPr>
          <w:spacing w:val="3"/>
        </w:rPr>
        <w:t>ν</w:t>
      </w:r>
      <w:r w:rsidRPr="00090999">
        <w:t>α δι</w:t>
      </w:r>
      <w:r w:rsidRPr="00090999">
        <w:rPr>
          <w:spacing w:val="1"/>
        </w:rPr>
        <w:t>κ</w:t>
      </w:r>
      <w:r w:rsidRPr="00090999">
        <w:t>αιολ</w:t>
      </w:r>
      <w:r w:rsidRPr="00090999">
        <w:rPr>
          <w:spacing w:val="-5"/>
        </w:rPr>
        <w:t>ο</w:t>
      </w:r>
      <w:r w:rsidRPr="00090999">
        <w:t>γητι</w:t>
      </w:r>
      <w:r w:rsidRPr="00090999">
        <w:rPr>
          <w:spacing w:val="1"/>
        </w:rPr>
        <w:t>κ</w:t>
      </w:r>
      <w:r w:rsidRPr="00090999">
        <w:t>ά.</w:t>
      </w:r>
    </w:p>
    <w:p w:rsidR="001C2D2A" w:rsidRPr="00090999" w:rsidRDefault="001C2D2A" w:rsidP="00B46EF3">
      <w:pPr>
        <w:pStyle w:val="2"/>
        <w:numPr>
          <w:ilvl w:val="0"/>
          <w:numId w:val="33"/>
        </w:numPr>
        <w:spacing w:line="240" w:lineRule="auto"/>
        <w:ind w:left="720"/>
      </w:pPr>
      <w:r w:rsidRPr="00090999">
        <w:rPr>
          <w:spacing w:val="-9"/>
          <w:u w:val="single"/>
        </w:rPr>
        <w:t>Σ</w:t>
      </w:r>
      <w:r w:rsidRPr="00090999">
        <w:rPr>
          <w:u w:val="single"/>
        </w:rPr>
        <w:t>τάδιο</w:t>
      </w:r>
      <w:r w:rsidRPr="00090999">
        <w:rPr>
          <w:spacing w:val="23"/>
          <w:u w:val="single"/>
        </w:rPr>
        <w:t xml:space="preserve"> </w:t>
      </w:r>
      <w:r w:rsidRPr="00090999">
        <w:rPr>
          <w:u w:val="single"/>
        </w:rPr>
        <w:t>Β:</w:t>
      </w:r>
      <w:r w:rsidRPr="00090999">
        <w:rPr>
          <w:spacing w:val="26"/>
        </w:rPr>
        <w:t xml:space="preserve"> </w:t>
      </w:r>
      <w:r w:rsidRPr="00090999">
        <w:rPr>
          <w:spacing w:val="-9"/>
        </w:rPr>
        <w:t>Σ</w:t>
      </w:r>
      <w:r w:rsidRPr="00090999">
        <w:t>το</w:t>
      </w:r>
      <w:r w:rsidRPr="00090999">
        <w:rPr>
          <w:spacing w:val="26"/>
        </w:rPr>
        <w:t xml:space="preserve"> </w:t>
      </w:r>
      <w:r w:rsidRPr="00090999">
        <w:t>δε</w:t>
      </w:r>
      <w:r w:rsidRPr="00090999">
        <w:rPr>
          <w:spacing w:val="-1"/>
        </w:rPr>
        <w:t>ύτ</w:t>
      </w:r>
      <w:r w:rsidRPr="00090999">
        <w:t>ερο</w:t>
      </w:r>
      <w:r w:rsidRPr="00090999">
        <w:rPr>
          <w:spacing w:val="26"/>
        </w:rPr>
        <w:t xml:space="preserve"> </w:t>
      </w:r>
      <w:r w:rsidRPr="00090999">
        <w:t>στάδιο</w:t>
      </w:r>
      <w:r w:rsidRPr="00090999">
        <w:rPr>
          <w:spacing w:val="26"/>
        </w:rPr>
        <w:t xml:space="preserve"> </w:t>
      </w:r>
      <w:r w:rsidRPr="00090999">
        <w:t>αξιολ</w:t>
      </w:r>
      <w:r w:rsidRPr="00090999">
        <w:rPr>
          <w:spacing w:val="-5"/>
        </w:rPr>
        <w:t>ό</w:t>
      </w:r>
      <w:r w:rsidRPr="00090999">
        <w:t>γησης</w:t>
      </w:r>
      <w:r w:rsidRPr="00090999">
        <w:rPr>
          <w:spacing w:val="26"/>
        </w:rPr>
        <w:t xml:space="preserve"> </w:t>
      </w:r>
      <w:r w:rsidRPr="00090999">
        <w:t>συμμετέχουν</w:t>
      </w:r>
      <w:r w:rsidRPr="00090999">
        <w:rPr>
          <w:spacing w:val="26"/>
        </w:rPr>
        <w:t xml:space="preserve"> </w:t>
      </w:r>
      <w:r w:rsidRPr="00090999">
        <w:t>όσοι</w:t>
      </w:r>
      <w:r w:rsidRPr="00090999">
        <w:rPr>
          <w:spacing w:val="27"/>
        </w:rPr>
        <w:t xml:space="preserve"> </w:t>
      </w:r>
      <w:r w:rsidRPr="00090999">
        <w:t>κρίθη</w:t>
      </w:r>
      <w:r w:rsidRPr="00090999">
        <w:rPr>
          <w:spacing w:val="1"/>
        </w:rPr>
        <w:t>κ</w:t>
      </w:r>
      <w:r w:rsidRPr="00090999">
        <w:t>αν</w:t>
      </w:r>
      <w:r w:rsidRPr="00090999">
        <w:rPr>
          <w:spacing w:val="26"/>
        </w:rPr>
        <w:t xml:space="preserve"> </w:t>
      </w:r>
      <w:r w:rsidRPr="00090999">
        <w:rPr>
          <w:spacing w:val="1"/>
        </w:rPr>
        <w:t>ε</w:t>
      </w:r>
      <w:r w:rsidRPr="00090999">
        <w:t>πιτ</w:t>
      </w:r>
      <w:r w:rsidRPr="00090999">
        <w:rPr>
          <w:spacing w:val="-3"/>
        </w:rPr>
        <w:t>υ</w:t>
      </w:r>
      <w:r w:rsidRPr="00090999">
        <w:t>χόντες της</w:t>
      </w:r>
      <w:r w:rsidRPr="00090999">
        <w:rPr>
          <w:spacing w:val="25"/>
        </w:rPr>
        <w:t xml:space="preserve"> </w:t>
      </w:r>
      <w:r w:rsidRPr="00090999">
        <w:t xml:space="preserve">πρώτης φάσης </w:t>
      </w:r>
      <w:r w:rsidRPr="00090999">
        <w:rPr>
          <w:spacing w:val="2"/>
        </w:rPr>
        <w:t>κ</w:t>
      </w:r>
      <w:r w:rsidRPr="00090999">
        <w:t>αι περ</w:t>
      </w:r>
      <w:r w:rsidRPr="00090999">
        <w:rPr>
          <w:spacing w:val="6"/>
        </w:rPr>
        <w:t>ι</w:t>
      </w:r>
      <w:r w:rsidRPr="00090999">
        <w:t>λαμβάνει τη διαδι</w:t>
      </w:r>
      <w:r w:rsidRPr="00090999">
        <w:rPr>
          <w:spacing w:val="1"/>
        </w:rPr>
        <w:t>κ</w:t>
      </w:r>
      <w:r w:rsidRPr="00090999">
        <w:t>ασία της συνέντευξης. Η ακριβής ημερομηνία</w:t>
      </w:r>
      <w:r w:rsidRPr="00090999">
        <w:rPr>
          <w:spacing w:val="23"/>
        </w:rPr>
        <w:t xml:space="preserve"> </w:t>
      </w:r>
      <w:r w:rsidRPr="00090999">
        <w:t>των</w:t>
      </w:r>
      <w:r w:rsidRPr="00090999">
        <w:rPr>
          <w:spacing w:val="22"/>
        </w:rPr>
        <w:t xml:space="preserve"> </w:t>
      </w:r>
      <w:r w:rsidRPr="00090999">
        <w:t>σ</w:t>
      </w:r>
      <w:r w:rsidRPr="00090999">
        <w:rPr>
          <w:spacing w:val="1"/>
        </w:rPr>
        <w:t>υ</w:t>
      </w:r>
      <w:r w:rsidRPr="00090999">
        <w:t>νε</w:t>
      </w:r>
      <w:r w:rsidRPr="00090999">
        <w:rPr>
          <w:spacing w:val="1"/>
        </w:rPr>
        <w:t>ν</w:t>
      </w:r>
      <w:r w:rsidRPr="00090999">
        <w:t>τεύξεων</w:t>
      </w:r>
      <w:r w:rsidRPr="00090999">
        <w:rPr>
          <w:spacing w:val="22"/>
        </w:rPr>
        <w:t xml:space="preserve"> </w:t>
      </w:r>
      <w:r w:rsidRPr="00090999">
        <w:t>α</w:t>
      </w:r>
      <w:r w:rsidRPr="00090999">
        <w:rPr>
          <w:spacing w:val="3"/>
        </w:rPr>
        <w:t>ν</w:t>
      </w:r>
      <w:r w:rsidRPr="00090999">
        <w:t>α</w:t>
      </w:r>
      <w:r w:rsidRPr="00090999">
        <w:rPr>
          <w:spacing w:val="4"/>
        </w:rPr>
        <w:t>κ</w:t>
      </w:r>
      <w:r w:rsidRPr="00090999">
        <w:t>οι</w:t>
      </w:r>
      <w:r w:rsidRPr="00090999">
        <w:rPr>
          <w:spacing w:val="4"/>
        </w:rPr>
        <w:t>ν</w:t>
      </w:r>
      <w:r w:rsidRPr="00090999">
        <w:rPr>
          <w:spacing w:val="1"/>
        </w:rPr>
        <w:t>ώ</w:t>
      </w:r>
      <w:r w:rsidRPr="00090999">
        <w:t>νεται</w:t>
      </w:r>
      <w:r w:rsidRPr="00090999">
        <w:rPr>
          <w:spacing w:val="23"/>
        </w:rPr>
        <w:t xml:space="preserve"> </w:t>
      </w:r>
      <w:r w:rsidRPr="00090999">
        <w:t>στους</w:t>
      </w:r>
      <w:r w:rsidRPr="00090999">
        <w:rPr>
          <w:spacing w:val="23"/>
        </w:rPr>
        <w:t xml:space="preserve"> </w:t>
      </w:r>
      <w:r w:rsidRPr="00090999">
        <w:t>ε</w:t>
      </w:r>
      <w:r w:rsidRPr="00090999">
        <w:rPr>
          <w:spacing w:val="1"/>
        </w:rPr>
        <w:t>π</w:t>
      </w:r>
      <w:r w:rsidRPr="00090999">
        <w:t>ιτ</w:t>
      </w:r>
      <w:r w:rsidRPr="00090999">
        <w:rPr>
          <w:spacing w:val="-3"/>
        </w:rPr>
        <w:t>υ</w:t>
      </w:r>
      <w:r w:rsidRPr="00090999">
        <w:t>χόντες</w:t>
      </w:r>
      <w:r w:rsidRPr="00090999">
        <w:rPr>
          <w:spacing w:val="23"/>
        </w:rPr>
        <w:t xml:space="preserve"> </w:t>
      </w:r>
      <w:r w:rsidRPr="00090999">
        <w:t>της</w:t>
      </w:r>
      <w:r w:rsidRPr="00090999">
        <w:rPr>
          <w:spacing w:val="23"/>
        </w:rPr>
        <w:t xml:space="preserve"> </w:t>
      </w:r>
      <w:r w:rsidRPr="00090999">
        <w:t>πρώτης</w:t>
      </w:r>
      <w:r w:rsidRPr="00090999">
        <w:rPr>
          <w:spacing w:val="24"/>
        </w:rPr>
        <w:t xml:space="preserve"> </w:t>
      </w:r>
      <w:r w:rsidRPr="00090999">
        <w:t>φάσης από</w:t>
      </w:r>
      <w:r w:rsidRPr="00090999">
        <w:rPr>
          <w:spacing w:val="-9"/>
        </w:rPr>
        <w:t xml:space="preserve"> </w:t>
      </w:r>
      <w:r w:rsidRPr="00090999">
        <w:t xml:space="preserve">τη </w:t>
      </w:r>
      <w:r w:rsidRPr="00090999">
        <w:rPr>
          <w:spacing w:val="-5"/>
        </w:rPr>
        <w:t>γ</w:t>
      </w:r>
      <w:r w:rsidRPr="00090999">
        <w:t>ρ</w:t>
      </w:r>
      <w:r w:rsidRPr="00090999">
        <w:rPr>
          <w:spacing w:val="1"/>
        </w:rPr>
        <w:t>α</w:t>
      </w:r>
      <w:r w:rsidRPr="00090999">
        <w:t>μματεία τ</w:t>
      </w:r>
      <w:r w:rsidRPr="00090999">
        <w:rPr>
          <w:spacing w:val="-1"/>
        </w:rPr>
        <w:t>ο</w:t>
      </w:r>
      <w:r w:rsidRPr="00090999">
        <w:t>υ Π.Μ.Σ..</w:t>
      </w:r>
    </w:p>
    <w:p w:rsidR="001C2D2A" w:rsidRPr="006B516F" w:rsidRDefault="001C2D2A" w:rsidP="00B46EF3">
      <w:pPr>
        <w:pStyle w:val="2"/>
        <w:numPr>
          <w:ilvl w:val="0"/>
          <w:numId w:val="33"/>
        </w:numPr>
        <w:spacing w:line="240" w:lineRule="auto"/>
        <w:ind w:left="720"/>
      </w:pPr>
      <w:r w:rsidRPr="00090999">
        <w:rPr>
          <w:spacing w:val="-9"/>
          <w:u w:val="single"/>
        </w:rPr>
        <w:t>Σ</w:t>
      </w:r>
      <w:r w:rsidRPr="00090999">
        <w:rPr>
          <w:u w:val="single"/>
        </w:rPr>
        <w:t>τάδιο</w:t>
      </w:r>
      <w:r w:rsidRPr="00090999">
        <w:rPr>
          <w:spacing w:val="3"/>
          <w:u w:val="single"/>
        </w:rPr>
        <w:t xml:space="preserve"> </w:t>
      </w:r>
      <w:r w:rsidRPr="00090999">
        <w:rPr>
          <w:u w:val="single"/>
        </w:rPr>
        <w:t>Γ:</w:t>
      </w:r>
      <w:r w:rsidRPr="00090999">
        <w:rPr>
          <w:spacing w:val="5"/>
        </w:rPr>
        <w:t xml:space="preserve"> </w:t>
      </w:r>
      <w:r w:rsidRPr="00090999">
        <w:t>Η</w:t>
      </w:r>
      <w:r w:rsidRPr="00090999">
        <w:rPr>
          <w:spacing w:val="4"/>
        </w:rPr>
        <w:t xml:space="preserve"> </w:t>
      </w:r>
      <w:r w:rsidRPr="00090999">
        <w:t>επιτροπή</w:t>
      </w:r>
      <w:r w:rsidRPr="00090999">
        <w:rPr>
          <w:spacing w:val="5"/>
        </w:rPr>
        <w:t xml:space="preserve"> </w:t>
      </w:r>
      <w:r w:rsidRPr="00090999">
        <w:t>αξιολ</w:t>
      </w:r>
      <w:r w:rsidRPr="00090999">
        <w:rPr>
          <w:spacing w:val="-5"/>
        </w:rPr>
        <w:t>ό</w:t>
      </w:r>
      <w:r w:rsidRPr="00090999">
        <w:t>γ</w:t>
      </w:r>
      <w:r w:rsidRPr="00090999">
        <w:rPr>
          <w:spacing w:val="-1"/>
        </w:rPr>
        <w:t>η</w:t>
      </w:r>
      <w:r w:rsidRPr="00090999">
        <w:t>σης</w:t>
      </w:r>
      <w:r w:rsidRPr="00090999">
        <w:rPr>
          <w:spacing w:val="5"/>
        </w:rPr>
        <w:t xml:space="preserve"> </w:t>
      </w:r>
      <w:r w:rsidRPr="00090999">
        <w:rPr>
          <w:spacing w:val="1"/>
        </w:rPr>
        <w:t>κ</w:t>
      </w:r>
      <w:r w:rsidRPr="00090999">
        <w:t>αταρτίζει</w:t>
      </w:r>
      <w:r w:rsidRPr="00090999">
        <w:rPr>
          <w:spacing w:val="5"/>
        </w:rPr>
        <w:t xml:space="preserve"> </w:t>
      </w:r>
      <w:r w:rsidRPr="00090999">
        <w:rPr>
          <w:spacing w:val="1"/>
        </w:rPr>
        <w:t>κ</w:t>
      </w:r>
      <w:r w:rsidRPr="00090999">
        <w:t>ατάλ</w:t>
      </w:r>
      <w:r w:rsidRPr="00090999">
        <w:rPr>
          <w:spacing w:val="-6"/>
        </w:rPr>
        <w:t>ο</w:t>
      </w:r>
      <w:r w:rsidRPr="00090999">
        <w:t>γο</w:t>
      </w:r>
      <w:r w:rsidRPr="00090999">
        <w:rPr>
          <w:spacing w:val="5"/>
        </w:rPr>
        <w:t xml:space="preserve"> </w:t>
      </w:r>
      <w:r w:rsidRPr="00090999">
        <w:t>με</w:t>
      </w:r>
      <w:r w:rsidRPr="00090999">
        <w:rPr>
          <w:spacing w:val="5"/>
        </w:rPr>
        <w:t xml:space="preserve"> </w:t>
      </w:r>
      <w:r w:rsidRPr="00090999">
        <w:t>α</w:t>
      </w:r>
      <w:r w:rsidRPr="00090999">
        <w:rPr>
          <w:spacing w:val="2"/>
        </w:rPr>
        <w:t>ν</w:t>
      </w:r>
      <w:r w:rsidRPr="00090999">
        <w:t>αλυτική</w:t>
      </w:r>
      <w:r w:rsidRPr="00090999">
        <w:rPr>
          <w:spacing w:val="5"/>
        </w:rPr>
        <w:t xml:space="preserve"> </w:t>
      </w:r>
      <w:r w:rsidRPr="00090999">
        <w:t>βαθμολ</w:t>
      </w:r>
      <w:r w:rsidRPr="00090999">
        <w:rPr>
          <w:spacing w:val="-5"/>
        </w:rPr>
        <w:t>ο</w:t>
      </w:r>
      <w:r w:rsidRPr="00090999">
        <w:t>γία</w:t>
      </w:r>
      <w:r w:rsidRPr="00090999">
        <w:rPr>
          <w:spacing w:val="5"/>
        </w:rPr>
        <w:t xml:space="preserve"> </w:t>
      </w:r>
      <w:r w:rsidRPr="00090999">
        <w:t>των επιτ</w:t>
      </w:r>
      <w:r w:rsidRPr="00090999">
        <w:rPr>
          <w:spacing w:val="-3"/>
        </w:rPr>
        <w:t>υ</w:t>
      </w:r>
      <w:r w:rsidRPr="00090999">
        <w:t>χόντ</w:t>
      </w:r>
      <w:r w:rsidRPr="00090999">
        <w:rPr>
          <w:spacing w:val="1"/>
        </w:rPr>
        <w:t>ω</w:t>
      </w:r>
      <w:r w:rsidRPr="00090999">
        <w:t>ν</w:t>
      </w:r>
      <w:r w:rsidRPr="00090999">
        <w:rPr>
          <w:spacing w:val="13"/>
        </w:rPr>
        <w:t xml:space="preserve"> </w:t>
      </w:r>
      <w:r w:rsidRPr="00090999">
        <w:rPr>
          <w:spacing w:val="1"/>
        </w:rPr>
        <w:t>κ</w:t>
      </w:r>
      <w:r w:rsidRPr="00090999">
        <w:t>αι</w:t>
      </w:r>
      <w:r w:rsidRPr="00090999">
        <w:rPr>
          <w:spacing w:val="13"/>
        </w:rPr>
        <w:t xml:space="preserve"> </w:t>
      </w:r>
      <w:r w:rsidRPr="00090999">
        <w:rPr>
          <w:spacing w:val="1"/>
        </w:rPr>
        <w:t>ε</w:t>
      </w:r>
      <w:r w:rsidRPr="00090999">
        <w:t>π</w:t>
      </w:r>
      <w:r w:rsidRPr="00090999">
        <w:rPr>
          <w:spacing w:val="6"/>
        </w:rPr>
        <w:t>ι</w:t>
      </w:r>
      <w:r w:rsidRPr="00090999">
        <w:t>λαχόντων</w:t>
      </w:r>
      <w:r w:rsidRPr="00090999">
        <w:rPr>
          <w:spacing w:val="13"/>
        </w:rPr>
        <w:t xml:space="preserve"> </w:t>
      </w:r>
      <w:r w:rsidRPr="00090999">
        <w:t>του</w:t>
      </w:r>
      <w:r w:rsidRPr="00090999">
        <w:rPr>
          <w:spacing w:val="14"/>
        </w:rPr>
        <w:t xml:space="preserve"> </w:t>
      </w:r>
      <w:r w:rsidRPr="00090999">
        <w:t>Π.Μ.Σ.,</w:t>
      </w:r>
      <w:r w:rsidRPr="00090999">
        <w:rPr>
          <w:spacing w:val="13"/>
        </w:rPr>
        <w:t xml:space="preserve"> </w:t>
      </w:r>
      <w:r w:rsidRPr="00090999">
        <w:t>τον</w:t>
      </w:r>
      <w:r w:rsidRPr="00090999">
        <w:rPr>
          <w:spacing w:val="14"/>
        </w:rPr>
        <w:t xml:space="preserve"> </w:t>
      </w:r>
      <w:r w:rsidRPr="00090999">
        <w:t>οποίο</w:t>
      </w:r>
      <w:r w:rsidRPr="00090999">
        <w:rPr>
          <w:spacing w:val="14"/>
        </w:rPr>
        <w:t xml:space="preserve"> </w:t>
      </w:r>
      <w:r w:rsidRPr="00090999">
        <w:t>υπ</w:t>
      </w:r>
      <w:r w:rsidRPr="00090999">
        <w:rPr>
          <w:spacing w:val="1"/>
        </w:rPr>
        <w:t>ο</w:t>
      </w:r>
      <w:r w:rsidRPr="00090999">
        <w:t>βά</w:t>
      </w:r>
      <w:r w:rsidRPr="00090999">
        <w:rPr>
          <w:spacing w:val="6"/>
        </w:rPr>
        <w:t>λ</w:t>
      </w:r>
      <w:r w:rsidRPr="00090999">
        <w:t>λει</w:t>
      </w:r>
      <w:r w:rsidRPr="00090999">
        <w:rPr>
          <w:spacing w:val="13"/>
        </w:rPr>
        <w:t xml:space="preserve"> </w:t>
      </w:r>
      <w:r w:rsidRPr="00090999">
        <w:t>προς</w:t>
      </w:r>
      <w:r w:rsidRPr="00090999">
        <w:rPr>
          <w:spacing w:val="13"/>
        </w:rPr>
        <w:t xml:space="preserve"> </w:t>
      </w:r>
      <w:r w:rsidRPr="00090999">
        <w:t>επικ</w:t>
      </w:r>
      <w:r w:rsidRPr="00090999">
        <w:rPr>
          <w:spacing w:val="1"/>
        </w:rPr>
        <w:t>ύ</w:t>
      </w:r>
      <w:r w:rsidRPr="00090999">
        <w:t>ρω</w:t>
      </w:r>
      <w:r w:rsidRPr="00090999">
        <w:rPr>
          <w:spacing w:val="1"/>
        </w:rPr>
        <w:t>σ</w:t>
      </w:r>
      <w:r w:rsidRPr="00090999">
        <w:t>η</w:t>
      </w:r>
      <w:r w:rsidRPr="00090999">
        <w:rPr>
          <w:spacing w:val="14"/>
        </w:rPr>
        <w:t xml:space="preserve"> </w:t>
      </w:r>
      <w:r w:rsidRPr="00090999">
        <w:t xml:space="preserve">στην </w:t>
      </w:r>
      <w:r w:rsidR="006B516F">
        <w:t xml:space="preserve">Συνέλευση Τμήματος με ειδική σύνθεση. </w:t>
      </w:r>
    </w:p>
    <w:p w:rsidR="001C2D2A" w:rsidRDefault="001C2D2A" w:rsidP="00494540">
      <w:pPr>
        <w:pStyle w:val="2"/>
        <w:spacing w:line="240" w:lineRule="auto"/>
        <w:ind w:firstLine="284"/>
      </w:pPr>
      <w:r w:rsidRPr="00090999">
        <w:t>Η</w:t>
      </w:r>
      <w:r w:rsidRPr="00090999">
        <w:rPr>
          <w:spacing w:val="10"/>
        </w:rPr>
        <w:t xml:space="preserve"> </w:t>
      </w:r>
      <w:r w:rsidRPr="00090999">
        <w:t>επ</w:t>
      </w:r>
      <w:r w:rsidRPr="00090999">
        <w:rPr>
          <w:spacing w:val="6"/>
        </w:rPr>
        <w:t>ι</w:t>
      </w:r>
      <w:r w:rsidRPr="00090999">
        <w:t>λ</w:t>
      </w:r>
      <w:r w:rsidRPr="00090999">
        <w:rPr>
          <w:spacing w:val="-5"/>
        </w:rPr>
        <w:t>ο</w:t>
      </w:r>
      <w:r w:rsidRPr="00090999">
        <w:t>γή</w:t>
      </w:r>
      <w:r w:rsidRPr="00090999">
        <w:rPr>
          <w:spacing w:val="20"/>
        </w:rPr>
        <w:t xml:space="preserve"> </w:t>
      </w:r>
      <w:r w:rsidRPr="00090999">
        <w:t>των</w:t>
      </w:r>
      <w:r w:rsidRPr="00090999">
        <w:rPr>
          <w:spacing w:val="19"/>
        </w:rPr>
        <w:t xml:space="preserve"> </w:t>
      </w:r>
      <w:r w:rsidRPr="00090999">
        <w:t>μετα</w:t>
      </w:r>
      <w:r w:rsidRPr="00090999">
        <w:rPr>
          <w:spacing w:val="2"/>
        </w:rPr>
        <w:t>π</w:t>
      </w:r>
      <w:r w:rsidRPr="00090999">
        <w:t>τ</w:t>
      </w:r>
      <w:r w:rsidRPr="00090999">
        <w:rPr>
          <w:spacing w:val="-3"/>
        </w:rPr>
        <w:t>υ</w:t>
      </w:r>
      <w:r w:rsidRPr="00090999">
        <w:t>χια</w:t>
      </w:r>
      <w:r w:rsidRPr="00090999">
        <w:rPr>
          <w:spacing w:val="4"/>
        </w:rPr>
        <w:t>κ</w:t>
      </w:r>
      <w:r w:rsidRPr="00090999">
        <w:t>ών</w:t>
      </w:r>
      <w:r w:rsidRPr="00090999">
        <w:rPr>
          <w:spacing w:val="20"/>
        </w:rPr>
        <w:t xml:space="preserve"> </w:t>
      </w:r>
      <w:r w:rsidRPr="00090999">
        <w:t>φοιτητών</w:t>
      </w:r>
      <w:r w:rsidRPr="00090999">
        <w:rPr>
          <w:spacing w:val="19"/>
        </w:rPr>
        <w:t xml:space="preserve"> </w:t>
      </w:r>
      <w:r w:rsidRPr="00090999">
        <w:t>γίνεται</w:t>
      </w:r>
      <w:r w:rsidRPr="00090999">
        <w:rPr>
          <w:spacing w:val="19"/>
        </w:rPr>
        <w:t xml:space="preserve"> </w:t>
      </w:r>
      <w:r w:rsidRPr="00090999">
        <w:t>με</w:t>
      </w:r>
      <w:r w:rsidRPr="00090999">
        <w:rPr>
          <w:spacing w:val="19"/>
        </w:rPr>
        <w:t xml:space="preserve"> </w:t>
      </w:r>
      <w:r w:rsidRPr="00090999">
        <w:rPr>
          <w:spacing w:val="-2"/>
        </w:rPr>
        <w:t>σ</w:t>
      </w:r>
      <w:r w:rsidRPr="00090999">
        <w:t>υνεκτίμηση</w:t>
      </w:r>
      <w:r w:rsidRPr="00090999">
        <w:rPr>
          <w:spacing w:val="20"/>
        </w:rPr>
        <w:t xml:space="preserve"> </w:t>
      </w:r>
      <w:r w:rsidRPr="00090999">
        <w:t>των</w:t>
      </w:r>
      <w:r w:rsidRPr="00090999">
        <w:rPr>
          <w:spacing w:val="19"/>
        </w:rPr>
        <w:t xml:space="preserve"> </w:t>
      </w:r>
      <w:r w:rsidRPr="00090999">
        <w:t>κριτηρίων</w:t>
      </w:r>
      <w:r w:rsidRPr="00090999">
        <w:rPr>
          <w:spacing w:val="19"/>
        </w:rPr>
        <w:t xml:space="preserve"> </w:t>
      </w:r>
      <w:r w:rsidRPr="00090999">
        <w:t>που μνημονεύ</w:t>
      </w:r>
      <w:r w:rsidRPr="00090999">
        <w:rPr>
          <w:spacing w:val="1"/>
        </w:rPr>
        <w:t>ο</w:t>
      </w:r>
      <w:r w:rsidRPr="00090999">
        <w:t>νται</w:t>
      </w:r>
      <w:r w:rsidRPr="00090999">
        <w:rPr>
          <w:spacing w:val="6"/>
        </w:rPr>
        <w:t xml:space="preserve"> </w:t>
      </w:r>
      <w:r w:rsidR="0001778C">
        <w:t>στο Άρθρο 34 του Ν. 4485/2017</w:t>
      </w:r>
      <w:r w:rsidRPr="00090999">
        <w:t>.</w:t>
      </w:r>
      <w:r w:rsidRPr="00090999">
        <w:rPr>
          <w:spacing w:val="5"/>
        </w:rPr>
        <w:t xml:space="preserve"> </w:t>
      </w:r>
      <w:r w:rsidRPr="00090999">
        <w:rPr>
          <w:spacing w:val="-16"/>
        </w:rPr>
        <w:t>Τ</w:t>
      </w:r>
      <w:r w:rsidRPr="00090999">
        <w:t>α κριτήρ</w:t>
      </w:r>
      <w:r w:rsidRPr="00090999">
        <w:rPr>
          <w:spacing w:val="-1"/>
        </w:rPr>
        <w:t>ι</w:t>
      </w:r>
      <w:r w:rsidRPr="00090999">
        <w:t>α αυτά ομαδοποι</w:t>
      </w:r>
      <w:r w:rsidRPr="00090999">
        <w:rPr>
          <w:spacing w:val="1"/>
        </w:rPr>
        <w:t>ο</w:t>
      </w:r>
      <w:r w:rsidRPr="00090999">
        <w:t>ύνται</w:t>
      </w:r>
      <w:r w:rsidRPr="00090999">
        <w:rPr>
          <w:spacing w:val="15"/>
        </w:rPr>
        <w:t xml:space="preserve"> </w:t>
      </w:r>
      <w:r w:rsidRPr="00090999">
        <w:t>σε</w:t>
      </w:r>
      <w:r w:rsidRPr="00090999">
        <w:rPr>
          <w:spacing w:val="15"/>
        </w:rPr>
        <w:t xml:space="preserve"> </w:t>
      </w:r>
      <w:r w:rsidRPr="00090999">
        <w:t>π</w:t>
      </w:r>
      <w:r w:rsidRPr="00090999">
        <w:rPr>
          <w:spacing w:val="1"/>
        </w:rPr>
        <w:t>έ</w:t>
      </w:r>
      <w:r w:rsidRPr="00090999">
        <w:t>ντε</w:t>
      </w:r>
      <w:r w:rsidRPr="00090999">
        <w:rPr>
          <w:spacing w:val="15"/>
        </w:rPr>
        <w:t xml:space="preserve"> </w:t>
      </w:r>
      <w:r w:rsidRPr="00090999">
        <w:t>παραμέτρους,</w:t>
      </w:r>
      <w:r w:rsidRPr="00090999">
        <w:rPr>
          <w:spacing w:val="14"/>
        </w:rPr>
        <w:t xml:space="preserve"> </w:t>
      </w:r>
      <w:r w:rsidRPr="00090999">
        <w:t>η</w:t>
      </w:r>
      <w:r w:rsidRPr="00090999">
        <w:rPr>
          <w:spacing w:val="15"/>
        </w:rPr>
        <w:t xml:space="preserve"> </w:t>
      </w:r>
      <w:r w:rsidRPr="00090999">
        <w:rPr>
          <w:spacing w:val="1"/>
        </w:rPr>
        <w:t>κά</w:t>
      </w:r>
      <w:r w:rsidRPr="00090999">
        <w:t>θε</w:t>
      </w:r>
      <w:r w:rsidRPr="00090999">
        <w:rPr>
          <w:spacing w:val="15"/>
        </w:rPr>
        <w:t xml:space="preserve"> </w:t>
      </w:r>
      <w:r w:rsidRPr="00090999">
        <w:t>παράμετρος</w:t>
      </w:r>
      <w:r w:rsidRPr="00090999">
        <w:rPr>
          <w:spacing w:val="14"/>
        </w:rPr>
        <w:t xml:space="preserve"> </w:t>
      </w:r>
      <w:r w:rsidRPr="00090999">
        <w:t>αποτι</w:t>
      </w:r>
      <w:r w:rsidRPr="00090999">
        <w:rPr>
          <w:spacing w:val="1"/>
        </w:rPr>
        <w:t>μ</w:t>
      </w:r>
      <w:r w:rsidRPr="00090999">
        <w:t>άται</w:t>
      </w:r>
      <w:r w:rsidRPr="00090999">
        <w:rPr>
          <w:spacing w:val="15"/>
        </w:rPr>
        <w:t xml:space="preserve"> </w:t>
      </w:r>
      <w:r w:rsidRPr="00090999">
        <w:t>σε</w:t>
      </w:r>
      <w:r w:rsidRPr="00090999">
        <w:rPr>
          <w:spacing w:val="15"/>
        </w:rPr>
        <w:t xml:space="preserve"> </w:t>
      </w:r>
      <w:r w:rsidRPr="00090999">
        <w:rPr>
          <w:spacing w:val="7"/>
        </w:rPr>
        <w:t>κ</w:t>
      </w:r>
      <w:r w:rsidRPr="00090999">
        <w:t>λίμα</w:t>
      </w:r>
      <w:r w:rsidRPr="00090999">
        <w:rPr>
          <w:spacing w:val="1"/>
        </w:rPr>
        <w:t>κ</w:t>
      </w:r>
      <w:r w:rsidRPr="00090999">
        <w:t>α</w:t>
      </w:r>
      <w:r w:rsidRPr="00090999">
        <w:rPr>
          <w:spacing w:val="15"/>
        </w:rPr>
        <w:t xml:space="preserve"> </w:t>
      </w:r>
      <w:r w:rsidRPr="00090999">
        <w:t xml:space="preserve">0-10 </w:t>
      </w:r>
      <w:r w:rsidRPr="00090999">
        <w:rPr>
          <w:spacing w:val="1"/>
        </w:rPr>
        <w:t>κ</w:t>
      </w:r>
      <w:r w:rsidRPr="00090999">
        <w:t>αι οι επιμέρους απο</w:t>
      </w:r>
      <w:r w:rsidRPr="00090999">
        <w:rPr>
          <w:spacing w:val="2"/>
        </w:rPr>
        <w:t>τ</w:t>
      </w:r>
      <w:r w:rsidRPr="00090999">
        <w:t>ιμήσεις σταθμί</w:t>
      </w:r>
      <w:r w:rsidRPr="00090999">
        <w:rPr>
          <w:spacing w:val="-2"/>
        </w:rPr>
        <w:t>ζ</w:t>
      </w:r>
      <w:r w:rsidRPr="00090999">
        <w:t>ονται με συντελεστές β</w:t>
      </w:r>
      <w:r w:rsidRPr="00090999">
        <w:rPr>
          <w:spacing w:val="-1"/>
        </w:rPr>
        <w:t>α</w:t>
      </w:r>
      <w:r w:rsidRPr="00090999">
        <w:t>ρύτητας. Ειδι</w:t>
      </w:r>
      <w:r w:rsidRPr="00090999">
        <w:rPr>
          <w:spacing w:val="4"/>
        </w:rPr>
        <w:t>κ</w:t>
      </w:r>
      <w:r w:rsidRPr="00090999">
        <w:t>ότερα συνεκτιμώ</w:t>
      </w:r>
      <w:r w:rsidRPr="00090999">
        <w:rPr>
          <w:spacing w:val="1"/>
        </w:rPr>
        <w:t>ν</w:t>
      </w:r>
      <w:r w:rsidRPr="00090999">
        <w:t>ται:</w:t>
      </w:r>
    </w:p>
    <w:p w:rsidR="001C2D2A" w:rsidRPr="00090999" w:rsidRDefault="001C2D2A" w:rsidP="00B46EF3">
      <w:pPr>
        <w:pStyle w:val="2"/>
        <w:numPr>
          <w:ilvl w:val="0"/>
          <w:numId w:val="31"/>
        </w:numPr>
        <w:spacing w:line="240" w:lineRule="auto"/>
      </w:pPr>
      <w:r w:rsidRPr="00090999">
        <w:t xml:space="preserve">Ο γενικός </w:t>
      </w:r>
      <w:r w:rsidRPr="00090999">
        <w:rPr>
          <w:spacing w:val="1"/>
        </w:rPr>
        <w:t>β</w:t>
      </w:r>
      <w:r w:rsidRPr="00090999">
        <w:t>αθμός πτυ</w:t>
      </w:r>
      <w:r w:rsidRPr="00090999">
        <w:rPr>
          <w:spacing w:val="1"/>
        </w:rPr>
        <w:t>χ</w:t>
      </w:r>
      <w:r w:rsidRPr="00090999">
        <w:t>ίου με συν</w:t>
      </w:r>
      <w:r w:rsidRPr="00090999">
        <w:rPr>
          <w:spacing w:val="2"/>
        </w:rPr>
        <w:t>τ</w:t>
      </w:r>
      <w:r w:rsidRPr="00090999">
        <w:t>ελεστή βα</w:t>
      </w:r>
      <w:r w:rsidRPr="00090999">
        <w:rPr>
          <w:spacing w:val="-2"/>
        </w:rPr>
        <w:t>ρ</w:t>
      </w:r>
      <w:r w:rsidRPr="00090999">
        <w:t>ύτητας 2</w:t>
      </w:r>
      <w:r w:rsidRPr="00090999">
        <w:rPr>
          <w:spacing w:val="-1"/>
        </w:rPr>
        <w:t>0</w:t>
      </w:r>
      <w:r w:rsidRPr="00090999">
        <w:t>%.</w:t>
      </w:r>
    </w:p>
    <w:p w:rsidR="001C2D2A" w:rsidRPr="00090999" w:rsidRDefault="001C2D2A" w:rsidP="00B46EF3">
      <w:pPr>
        <w:pStyle w:val="2"/>
        <w:numPr>
          <w:ilvl w:val="0"/>
          <w:numId w:val="31"/>
        </w:numPr>
        <w:spacing w:line="240" w:lineRule="auto"/>
      </w:pPr>
      <w:r w:rsidRPr="00090999">
        <w:t>Η</w:t>
      </w:r>
      <w:r w:rsidRPr="00090999">
        <w:rPr>
          <w:spacing w:val="20"/>
        </w:rPr>
        <w:t xml:space="preserve"> </w:t>
      </w:r>
      <w:r w:rsidRPr="00090999">
        <w:t>βαθμολ</w:t>
      </w:r>
      <w:r w:rsidRPr="00090999">
        <w:rPr>
          <w:spacing w:val="1"/>
        </w:rPr>
        <w:t>ο</w:t>
      </w:r>
      <w:r w:rsidRPr="00090999">
        <w:t>γία</w:t>
      </w:r>
      <w:r w:rsidR="00090999">
        <w:rPr>
          <w:spacing w:val="20"/>
        </w:rPr>
        <w:t xml:space="preserve"> </w:t>
      </w:r>
      <w:r w:rsidRPr="00090999">
        <w:t>στα</w:t>
      </w:r>
      <w:r w:rsidRPr="00090999">
        <w:rPr>
          <w:spacing w:val="20"/>
        </w:rPr>
        <w:t xml:space="preserve"> </w:t>
      </w:r>
      <w:r w:rsidRPr="00090999">
        <w:t>π</w:t>
      </w:r>
      <w:r w:rsidRPr="00090999">
        <w:rPr>
          <w:spacing w:val="1"/>
        </w:rPr>
        <w:t>ρ</w:t>
      </w:r>
      <w:r w:rsidRPr="00090999">
        <w:t>οπτυχιακά</w:t>
      </w:r>
      <w:r w:rsidRPr="00090999">
        <w:rPr>
          <w:spacing w:val="21"/>
        </w:rPr>
        <w:t xml:space="preserve"> </w:t>
      </w:r>
      <w:r w:rsidRPr="00090999">
        <w:t>μαθήματα</w:t>
      </w:r>
      <w:r w:rsidRPr="00090999">
        <w:rPr>
          <w:spacing w:val="20"/>
        </w:rPr>
        <w:t xml:space="preserve"> </w:t>
      </w:r>
      <w:r w:rsidRPr="00090999">
        <w:t>που</w:t>
      </w:r>
      <w:r w:rsidRPr="00090999">
        <w:rPr>
          <w:spacing w:val="20"/>
        </w:rPr>
        <w:t xml:space="preserve"> </w:t>
      </w:r>
      <w:r w:rsidRPr="00090999">
        <w:t>είναι</w:t>
      </w:r>
      <w:r w:rsidRPr="00090999">
        <w:rPr>
          <w:spacing w:val="21"/>
        </w:rPr>
        <w:t xml:space="preserve"> </w:t>
      </w:r>
      <w:r w:rsidRPr="00090999">
        <w:rPr>
          <w:spacing w:val="1"/>
        </w:rPr>
        <w:t>σ</w:t>
      </w:r>
      <w:r w:rsidRPr="00090999">
        <w:t>χετικά</w:t>
      </w:r>
      <w:r w:rsidRPr="00090999">
        <w:rPr>
          <w:spacing w:val="20"/>
        </w:rPr>
        <w:t xml:space="preserve"> </w:t>
      </w:r>
      <w:r w:rsidRPr="00090999">
        <w:t>με</w:t>
      </w:r>
      <w:r w:rsidRPr="00090999">
        <w:rPr>
          <w:spacing w:val="20"/>
        </w:rPr>
        <w:t xml:space="preserve"> </w:t>
      </w:r>
      <w:r w:rsidRPr="00090999">
        <w:t>το</w:t>
      </w:r>
      <w:r w:rsidRPr="00090999">
        <w:rPr>
          <w:spacing w:val="20"/>
        </w:rPr>
        <w:t xml:space="preserve"> </w:t>
      </w:r>
      <w:r w:rsidRPr="00090999">
        <w:t>γν</w:t>
      </w:r>
      <w:r w:rsidRPr="00090999">
        <w:rPr>
          <w:spacing w:val="1"/>
        </w:rPr>
        <w:t>ω</w:t>
      </w:r>
      <w:r w:rsidRPr="00090999">
        <w:t>στικό αντικείμενο του Π.Μ.Σ. με συντελεστή βαρύτ</w:t>
      </w:r>
      <w:r w:rsidRPr="00090999">
        <w:rPr>
          <w:spacing w:val="-1"/>
        </w:rPr>
        <w:t>η</w:t>
      </w:r>
      <w:r w:rsidRPr="00090999">
        <w:t>τας 10%.</w:t>
      </w:r>
    </w:p>
    <w:p w:rsidR="001C2D2A" w:rsidRPr="00090999" w:rsidRDefault="001C2D2A" w:rsidP="00B46EF3">
      <w:pPr>
        <w:pStyle w:val="2"/>
        <w:numPr>
          <w:ilvl w:val="0"/>
          <w:numId w:val="31"/>
        </w:numPr>
        <w:spacing w:line="240" w:lineRule="auto"/>
      </w:pPr>
      <w:r w:rsidRPr="00090999">
        <w:t>Ενδεχόμεν</w:t>
      </w:r>
      <w:r w:rsidRPr="00090999">
        <w:rPr>
          <w:spacing w:val="1"/>
        </w:rPr>
        <w:t>ε</w:t>
      </w:r>
      <w:r w:rsidR="00090999">
        <w:t xml:space="preserve">ς </w:t>
      </w:r>
      <w:r w:rsidRPr="00090999">
        <w:t>δημοσι</w:t>
      </w:r>
      <w:r w:rsidRPr="00090999">
        <w:rPr>
          <w:spacing w:val="1"/>
        </w:rPr>
        <w:t>ε</w:t>
      </w:r>
      <w:r w:rsidR="00090999">
        <w:t xml:space="preserve">υμένες </w:t>
      </w:r>
      <w:r w:rsidRPr="00090999">
        <w:t>ε</w:t>
      </w:r>
      <w:r w:rsidRPr="00090999">
        <w:rPr>
          <w:spacing w:val="1"/>
        </w:rPr>
        <w:t>ρ</w:t>
      </w:r>
      <w:r w:rsidR="00090999">
        <w:t xml:space="preserve">ευνητικές εργασίες, </w:t>
      </w:r>
      <w:r w:rsidRPr="00090999">
        <w:t>πρό</w:t>
      </w:r>
      <w:r w:rsidRPr="00090999">
        <w:rPr>
          <w:spacing w:val="1"/>
        </w:rPr>
        <w:t>σ</w:t>
      </w:r>
      <w:r w:rsidR="00090999">
        <w:t xml:space="preserve">θετα πτυχία </w:t>
      </w:r>
      <w:r w:rsidRPr="00090999">
        <w:t>ή μεταπτυχι</w:t>
      </w:r>
      <w:r w:rsidRPr="00090999">
        <w:rPr>
          <w:spacing w:val="-1"/>
        </w:rPr>
        <w:t>α</w:t>
      </w:r>
      <w:r w:rsidRPr="00090999">
        <w:t xml:space="preserve">κοί τίτλοι </w:t>
      </w:r>
      <w:r w:rsidRPr="00090999">
        <w:rPr>
          <w:spacing w:val="-1"/>
        </w:rPr>
        <w:t>τ</w:t>
      </w:r>
      <w:r w:rsidRPr="00090999">
        <w:t>ου υποψη</w:t>
      </w:r>
      <w:r w:rsidRPr="00090999">
        <w:rPr>
          <w:spacing w:val="1"/>
        </w:rPr>
        <w:t>φ</w:t>
      </w:r>
      <w:r w:rsidRPr="00090999">
        <w:t>ίου με συν</w:t>
      </w:r>
      <w:r w:rsidRPr="00090999">
        <w:rPr>
          <w:spacing w:val="2"/>
        </w:rPr>
        <w:t>τ</w:t>
      </w:r>
      <w:r w:rsidRPr="00090999">
        <w:t>ελεστή βα</w:t>
      </w:r>
      <w:r w:rsidRPr="00090999">
        <w:rPr>
          <w:spacing w:val="-2"/>
        </w:rPr>
        <w:t>ρ</w:t>
      </w:r>
      <w:r w:rsidRPr="00090999">
        <w:t>ύτητας 2</w:t>
      </w:r>
      <w:r w:rsidRPr="00090999">
        <w:rPr>
          <w:spacing w:val="-1"/>
        </w:rPr>
        <w:t>0</w:t>
      </w:r>
      <w:r w:rsidRPr="00090999">
        <w:t>%.</w:t>
      </w:r>
    </w:p>
    <w:p w:rsidR="001C2D2A" w:rsidRPr="00090999" w:rsidRDefault="001C2D2A" w:rsidP="00B46EF3">
      <w:pPr>
        <w:pStyle w:val="2"/>
        <w:numPr>
          <w:ilvl w:val="0"/>
          <w:numId w:val="31"/>
        </w:numPr>
        <w:spacing w:line="240" w:lineRule="auto"/>
      </w:pPr>
      <w:r w:rsidRPr="00090999">
        <w:t>Η επιτυχία στην προσωπική σ</w:t>
      </w:r>
      <w:r w:rsidRPr="00090999">
        <w:rPr>
          <w:spacing w:val="1"/>
        </w:rPr>
        <w:t>υ</w:t>
      </w:r>
      <w:r w:rsidRPr="00090999">
        <w:t xml:space="preserve">νέντευξη </w:t>
      </w:r>
      <w:r w:rsidRPr="00090999">
        <w:rPr>
          <w:spacing w:val="-1"/>
        </w:rPr>
        <w:t>τ</w:t>
      </w:r>
      <w:r w:rsidRPr="00090999">
        <w:t>ου υποψηφίου με συντελεσ</w:t>
      </w:r>
      <w:r w:rsidRPr="00090999">
        <w:rPr>
          <w:spacing w:val="-1"/>
        </w:rPr>
        <w:t>τ</w:t>
      </w:r>
      <w:r w:rsidRPr="00090999">
        <w:t>ή βαρύτητας</w:t>
      </w:r>
      <w:r w:rsidRPr="00090999">
        <w:rPr>
          <w:spacing w:val="-1"/>
        </w:rPr>
        <w:t xml:space="preserve"> </w:t>
      </w:r>
      <w:r w:rsidRPr="00090999">
        <w:t>30%.</w:t>
      </w:r>
    </w:p>
    <w:p w:rsidR="001C2D2A" w:rsidRPr="00090999" w:rsidRDefault="001C2D2A" w:rsidP="00B46EF3">
      <w:pPr>
        <w:pStyle w:val="2"/>
        <w:numPr>
          <w:ilvl w:val="0"/>
          <w:numId w:val="31"/>
        </w:numPr>
        <w:spacing w:line="240" w:lineRule="auto"/>
      </w:pPr>
      <w:r w:rsidRPr="00090999">
        <w:t>Η τυχόν ε</w:t>
      </w:r>
      <w:r w:rsidRPr="00090999">
        <w:rPr>
          <w:spacing w:val="1"/>
        </w:rPr>
        <w:t>π</w:t>
      </w:r>
      <w:r w:rsidRPr="00090999">
        <w:t xml:space="preserve">αγγελματική δραστηριότητα με </w:t>
      </w:r>
      <w:r w:rsidRPr="00090999">
        <w:rPr>
          <w:spacing w:val="-2"/>
        </w:rPr>
        <w:t>σ</w:t>
      </w:r>
      <w:r w:rsidRPr="00090999">
        <w:t>υντελεστή</w:t>
      </w:r>
      <w:r w:rsidRPr="00090999">
        <w:rPr>
          <w:spacing w:val="-1"/>
        </w:rPr>
        <w:t xml:space="preserve"> </w:t>
      </w:r>
      <w:r w:rsidRPr="00090999">
        <w:t>βαρύτητας</w:t>
      </w:r>
      <w:r w:rsidRPr="00090999">
        <w:rPr>
          <w:spacing w:val="-1"/>
        </w:rPr>
        <w:t xml:space="preserve"> </w:t>
      </w:r>
      <w:r w:rsidRPr="00090999">
        <w:t>20%.</w:t>
      </w:r>
    </w:p>
    <w:p w:rsidR="001C2D2A" w:rsidRPr="00090999" w:rsidRDefault="001C2D2A" w:rsidP="00494540">
      <w:pPr>
        <w:pStyle w:val="2"/>
        <w:spacing w:line="240" w:lineRule="auto"/>
        <w:ind w:firstLine="284"/>
      </w:pPr>
      <w:r w:rsidRPr="00090999">
        <w:t>Ο</w:t>
      </w:r>
      <w:r w:rsidRPr="00090999">
        <w:rPr>
          <w:spacing w:val="15"/>
        </w:rPr>
        <w:t xml:space="preserve"> </w:t>
      </w:r>
      <w:r w:rsidRPr="00090999">
        <w:t>γενι</w:t>
      </w:r>
      <w:r w:rsidRPr="00090999">
        <w:rPr>
          <w:spacing w:val="4"/>
        </w:rPr>
        <w:t>κ</w:t>
      </w:r>
      <w:r w:rsidRPr="00090999">
        <w:t>ός</w:t>
      </w:r>
      <w:r w:rsidRPr="00090999">
        <w:rPr>
          <w:spacing w:val="24"/>
        </w:rPr>
        <w:t xml:space="preserve"> </w:t>
      </w:r>
      <w:r w:rsidRPr="00090999">
        <w:rPr>
          <w:spacing w:val="2"/>
        </w:rPr>
        <w:t>τ</w:t>
      </w:r>
      <w:r w:rsidRPr="00090999">
        <w:t>ύπος</w:t>
      </w:r>
      <w:r w:rsidRPr="00090999">
        <w:rPr>
          <w:spacing w:val="24"/>
        </w:rPr>
        <w:t xml:space="preserve"> </w:t>
      </w:r>
      <w:r w:rsidRPr="00090999">
        <w:rPr>
          <w:spacing w:val="1"/>
        </w:rPr>
        <w:t>υ</w:t>
      </w:r>
      <w:r w:rsidRPr="00090999">
        <w:t>πολ</w:t>
      </w:r>
      <w:r w:rsidRPr="00090999">
        <w:rPr>
          <w:spacing w:val="-4"/>
        </w:rPr>
        <w:t>ο</w:t>
      </w:r>
      <w:r w:rsidRPr="00090999">
        <w:t>γισμού</w:t>
      </w:r>
      <w:r w:rsidRPr="00090999">
        <w:rPr>
          <w:spacing w:val="24"/>
        </w:rPr>
        <w:t xml:space="preserve"> </w:t>
      </w:r>
      <w:r w:rsidRPr="00090999">
        <w:t>της</w:t>
      </w:r>
      <w:r w:rsidRPr="00090999">
        <w:rPr>
          <w:spacing w:val="25"/>
        </w:rPr>
        <w:t xml:space="preserve"> </w:t>
      </w:r>
      <w:r w:rsidRPr="00090999">
        <w:t>τελικής</w:t>
      </w:r>
      <w:r w:rsidRPr="00090999">
        <w:rPr>
          <w:spacing w:val="24"/>
        </w:rPr>
        <w:t xml:space="preserve"> </w:t>
      </w:r>
      <w:r w:rsidRPr="00090999">
        <w:t>β</w:t>
      </w:r>
      <w:r w:rsidRPr="00090999">
        <w:rPr>
          <w:spacing w:val="-1"/>
        </w:rPr>
        <w:t>α</w:t>
      </w:r>
      <w:r w:rsidRPr="00090999">
        <w:t>θμολ</w:t>
      </w:r>
      <w:r w:rsidRPr="00090999">
        <w:rPr>
          <w:spacing w:val="-5"/>
        </w:rPr>
        <w:t>ο</w:t>
      </w:r>
      <w:r w:rsidRPr="00090999">
        <w:t>γίας</w:t>
      </w:r>
      <w:r w:rsidRPr="00090999">
        <w:rPr>
          <w:spacing w:val="25"/>
        </w:rPr>
        <w:t xml:space="preserve"> </w:t>
      </w:r>
      <w:r w:rsidRPr="00090999">
        <w:t>του</w:t>
      </w:r>
      <w:r w:rsidRPr="00090999">
        <w:rPr>
          <w:spacing w:val="24"/>
        </w:rPr>
        <w:t xml:space="preserve"> </w:t>
      </w:r>
      <w:r w:rsidRPr="00090999">
        <w:rPr>
          <w:spacing w:val="1"/>
        </w:rPr>
        <w:t>κ</w:t>
      </w:r>
      <w:r w:rsidRPr="00090999">
        <w:t>άθε</w:t>
      </w:r>
      <w:r w:rsidRPr="00090999">
        <w:rPr>
          <w:spacing w:val="24"/>
        </w:rPr>
        <w:t xml:space="preserve"> </w:t>
      </w:r>
      <w:r w:rsidRPr="00090999">
        <w:rPr>
          <w:spacing w:val="1"/>
        </w:rPr>
        <w:t>υ</w:t>
      </w:r>
      <w:r w:rsidRPr="00090999">
        <w:t>ποψηφίου</w:t>
      </w:r>
      <w:r w:rsidRPr="00090999">
        <w:rPr>
          <w:spacing w:val="25"/>
        </w:rPr>
        <w:t xml:space="preserve"> </w:t>
      </w:r>
      <w:r w:rsidRPr="00090999">
        <w:t>προ</w:t>
      </w:r>
      <w:r w:rsidRPr="00090999">
        <w:rPr>
          <w:spacing w:val="1"/>
        </w:rPr>
        <w:t>κ</w:t>
      </w:r>
      <w:r w:rsidRPr="00090999">
        <w:t>ύ</w:t>
      </w:r>
      <w:r w:rsidRPr="00090999">
        <w:rPr>
          <w:spacing w:val="2"/>
        </w:rPr>
        <w:t>π</w:t>
      </w:r>
      <w:r w:rsidRPr="00090999">
        <w:t>τ</w:t>
      </w:r>
      <w:r w:rsidRPr="00090999">
        <w:rPr>
          <w:spacing w:val="-1"/>
        </w:rPr>
        <w:t>ε</w:t>
      </w:r>
      <w:r w:rsidRPr="00090999">
        <w:t>ι από το άθ</w:t>
      </w:r>
      <w:r w:rsidRPr="00090999">
        <w:rPr>
          <w:spacing w:val="1"/>
        </w:rPr>
        <w:t>ρ</w:t>
      </w:r>
      <w:r w:rsidRPr="00090999">
        <w:t xml:space="preserve">οισμα του </w:t>
      </w:r>
      <w:r w:rsidRPr="00090999">
        <w:rPr>
          <w:spacing w:val="1"/>
        </w:rPr>
        <w:t>γ</w:t>
      </w:r>
      <w:r w:rsidRPr="00090999">
        <w:t>ι</w:t>
      </w:r>
      <w:r w:rsidRPr="00090999">
        <w:rPr>
          <w:spacing w:val="3"/>
        </w:rPr>
        <w:t>ν</w:t>
      </w:r>
      <w:r w:rsidRPr="00090999">
        <w:t>ομέ</w:t>
      </w:r>
      <w:r w:rsidRPr="00090999">
        <w:rPr>
          <w:spacing w:val="3"/>
        </w:rPr>
        <w:t>ν</w:t>
      </w:r>
      <w:r w:rsidRPr="00090999">
        <w:t>ου</w:t>
      </w:r>
      <w:r w:rsidRPr="00090999">
        <w:rPr>
          <w:spacing w:val="1"/>
        </w:rPr>
        <w:t xml:space="preserve"> </w:t>
      </w:r>
      <w:r w:rsidRPr="00090999">
        <w:rPr>
          <w:spacing w:val="2"/>
        </w:rPr>
        <w:t>κ</w:t>
      </w:r>
      <w:r w:rsidRPr="00090999">
        <w:t>άθε κριτηρίου με την αντίστοιχη βαρύτητά τ</w:t>
      </w:r>
      <w:r w:rsidRPr="00090999">
        <w:rPr>
          <w:spacing w:val="-1"/>
        </w:rPr>
        <w:t>ο</w:t>
      </w:r>
      <w:r w:rsidRPr="00090999">
        <w:t>υ.</w:t>
      </w:r>
    </w:p>
    <w:p w:rsidR="001C2D2A" w:rsidRPr="00006860" w:rsidRDefault="001C2D2A" w:rsidP="00494540">
      <w:pPr>
        <w:pStyle w:val="2"/>
        <w:ind w:firstLine="284"/>
      </w:pPr>
      <w:r w:rsidRPr="00090999">
        <w:t>Η</w:t>
      </w:r>
      <w:r w:rsidRPr="00090999">
        <w:rPr>
          <w:spacing w:val="15"/>
        </w:rPr>
        <w:t xml:space="preserve"> </w:t>
      </w:r>
      <w:r w:rsidRPr="00090999">
        <w:t>επιτροπή</w:t>
      </w:r>
      <w:r w:rsidRPr="00090999">
        <w:rPr>
          <w:spacing w:val="24"/>
        </w:rPr>
        <w:t xml:space="preserve"> </w:t>
      </w:r>
      <w:r w:rsidRPr="00090999">
        <w:t>αξιολ</w:t>
      </w:r>
      <w:r w:rsidRPr="00090999">
        <w:rPr>
          <w:spacing w:val="-5"/>
        </w:rPr>
        <w:t>ό</w:t>
      </w:r>
      <w:r w:rsidRPr="00090999">
        <w:t>γησης</w:t>
      </w:r>
      <w:r w:rsidRPr="00090999">
        <w:rPr>
          <w:spacing w:val="24"/>
        </w:rPr>
        <w:t xml:space="preserve"> </w:t>
      </w:r>
      <w:r w:rsidRPr="00090999">
        <w:t>εξετά</w:t>
      </w:r>
      <w:r w:rsidRPr="00090999">
        <w:rPr>
          <w:spacing w:val="-1"/>
        </w:rPr>
        <w:t>ζ</w:t>
      </w:r>
      <w:r w:rsidRPr="00090999">
        <w:t>ει</w:t>
      </w:r>
      <w:r w:rsidRPr="00090999">
        <w:rPr>
          <w:spacing w:val="23"/>
        </w:rPr>
        <w:t xml:space="preserve"> </w:t>
      </w:r>
      <w:r w:rsidRPr="00090999">
        <w:t>τον</w:t>
      </w:r>
      <w:r w:rsidRPr="00090999">
        <w:rPr>
          <w:spacing w:val="24"/>
        </w:rPr>
        <w:t xml:space="preserve"> </w:t>
      </w:r>
      <w:r w:rsidRPr="00090999">
        <w:t>πλήρη</w:t>
      </w:r>
      <w:r w:rsidRPr="00090999">
        <w:rPr>
          <w:spacing w:val="23"/>
        </w:rPr>
        <w:t xml:space="preserve"> </w:t>
      </w:r>
      <w:r w:rsidRPr="00090999">
        <w:t>φάκελο</w:t>
      </w:r>
      <w:r w:rsidRPr="00090999">
        <w:rPr>
          <w:spacing w:val="24"/>
        </w:rPr>
        <w:t xml:space="preserve"> </w:t>
      </w:r>
      <w:r w:rsidRPr="00090999">
        <w:rPr>
          <w:spacing w:val="1"/>
        </w:rPr>
        <w:t>κ</w:t>
      </w:r>
      <w:r w:rsidRPr="00090999">
        <w:t>άθε</w:t>
      </w:r>
      <w:r w:rsidRPr="00090999">
        <w:rPr>
          <w:spacing w:val="24"/>
        </w:rPr>
        <w:t xml:space="preserve"> </w:t>
      </w:r>
      <w:r w:rsidRPr="00090999">
        <w:t>υποψη</w:t>
      </w:r>
      <w:r w:rsidRPr="00090999">
        <w:rPr>
          <w:spacing w:val="1"/>
        </w:rPr>
        <w:t>φ</w:t>
      </w:r>
      <w:r w:rsidRPr="00090999">
        <w:t>ίου</w:t>
      </w:r>
      <w:r w:rsidRPr="00090999">
        <w:rPr>
          <w:spacing w:val="24"/>
        </w:rPr>
        <w:t xml:space="preserve"> </w:t>
      </w:r>
      <w:r w:rsidRPr="00090999">
        <w:rPr>
          <w:spacing w:val="1"/>
        </w:rPr>
        <w:t>κ</w:t>
      </w:r>
      <w:r w:rsidRPr="00090999">
        <w:t>αι</w:t>
      </w:r>
      <w:r w:rsidRPr="00090999">
        <w:rPr>
          <w:spacing w:val="24"/>
        </w:rPr>
        <w:t xml:space="preserve"> </w:t>
      </w:r>
      <w:r w:rsidRPr="00090999">
        <w:t>δι</w:t>
      </w:r>
      <w:r w:rsidRPr="00090999">
        <w:rPr>
          <w:spacing w:val="1"/>
        </w:rPr>
        <w:t>κ</w:t>
      </w:r>
      <w:r w:rsidRPr="00090999">
        <w:t>αιούται</w:t>
      </w:r>
      <w:r w:rsidRPr="00090999">
        <w:rPr>
          <w:spacing w:val="24"/>
        </w:rPr>
        <w:t xml:space="preserve"> </w:t>
      </w:r>
      <w:r w:rsidRPr="00090999">
        <w:rPr>
          <w:spacing w:val="2"/>
        </w:rPr>
        <w:t>ν</w:t>
      </w:r>
      <w:r w:rsidRPr="00090999">
        <w:t>α ζητήσει</w:t>
      </w:r>
      <w:r w:rsidRPr="00090999">
        <w:rPr>
          <w:spacing w:val="11"/>
        </w:rPr>
        <w:t xml:space="preserve"> </w:t>
      </w:r>
      <w:r w:rsidRPr="00090999">
        <w:t>τ</w:t>
      </w:r>
      <w:r w:rsidRPr="00090999">
        <w:rPr>
          <w:spacing w:val="-3"/>
        </w:rPr>
        <w:t>υ</w:t>
      </w:r>
      <w:r w:rsidRPr="00090999">
        <w:rPr>
          <w:spacing w:val="-1"/>
        </w:rPr>
        <w:t>χ</w:t>
      </w:r>
      <w:r w:rsidRPr="00090999">
        <w:t>όν</w:t>
      </w:r>
      <w:r w:rsidRPr="00090999">
        <w:rPr>
          <w:spacing w:val="10"/>
        </w:rPr>
        <w:t xml:space="preserve"> </w:t>
      </w:r>
      <w:r w:rsidRPr="00090999">
        <w:t>απαιτο</w:t>
      </w:r>
      <w:r w:rsidRPr="00090999">
        <w:rPr>
          <w:spacing w:val="1"/>
        </w:rPr>
        <w:t>ύ</w:t>
      </w:r>
      <w:r w:rsidRPr="00090999">
        <w:t>με</w:t>
      </w:r>
      <w:r w:rsidRPr="00090999">
        <w:rPr>
          <w:spacing w:val="2"/>
        </w:rPr>
        <w:t>ν</w:t>
      </w:r>
      <w:r w:rsidRPr="00090999">
        <w:t>α</w:t>
      </w:r>
      <w:r w:rsidRPr="00090999">
        <w:rPr>
          <w:spacing w:val="11"/>
        </w:rPr>
        <w:t xml:space="preserve"> </w:t>
      </w:r>
      <w:r w:rsidRPr="00090999">
        <w:t>δι</w:t>
      </w:r>
      <w:r w:rsidRPr="00090999">
        <w:rPr>
          <w:spacing w:val="1"/>
        </w:rPr>
        <w:t>κ</w:t>
      </w:r>
      <w:r w:rsidRPr="00090999">
        <w:t>αι</w:t>
      </w:r>
      <w:r w:rsidRPr="00090999">
        <w:rPr>
          <w:spacing w:val="1"/>
        </w:rPr>
        <w:t>ο</w:t>
      </w:r>
      <w:r w:rsidRPr="00090999">
        <w:t>λ</w:t>
      </w:r>
      <w:r w:rsidRPr="00090999">
        <w:rPr>
          <w:spacing w:val="-5"/>
        </w:rPr>
        <w:t>ο</w:t>
      </w:r>
      <w:r w:rsidRPr="00090999">
        <w:t>γητι</w:t>
      </w:r>
      <w:r w:rsidRPr="00090999">
        <w:rPr>
          <w:spacing w:val="1"/>
        </w:rPr>
        <w:t>κ</w:t>
      </w:r>
      <w:r w:rsidRPr="00090999">
        <w:t>ά</w:t>
      </w:r>
      <w:r w:rsidRPr="00090999">
        <w:rPr>
          <w:spacing w:val="11"/>
        </w:rPr>
        <w:t xml:space="preserve"> </w:t>
      </w:r>
      <w:r w:rsidRPr="00090999">
        <w:t>που</w:t>
      </w:r>
      <w:r w:rsidRPr="00090999">
        <w:rPr>
          <w:spacing w:val="11"/>
        </w:rPr>
        <w:t xml:space="preserve"> </w:t>
      </w:r>
      <w:r w:rsidRPr="00090999">
        <w:t>δεν</w:t>
      </w:r>
      <w:r w:rsidRPr="00090999">
        <w:rPr>
          <w:spacing w:val="10"/>
        </w:rPr>
        <w:t xml:space="preserve"> </w:t>
      </w:r>
      <w:r w:rsidRPr="00090999">
        <w:t>έχ</w:t>
      </w:r>
      <w:r w:rsidRPr="00090999">
        <w:rPr>
          <w:spacing w:val="1"/>
        </w:rPr>
        <w:t>ου</w:t>
      </w:r>
      <w:r w:rsidRPr="00090999">
        <w:t>ν</w:t>
      </w:r>
      <w:r w:rsidRPr="00090999">
        <w:rPr>
          <w:spacing w:val="10"/>
        </w:rPr>
        <w:t xml:space="preserve"> </w:t>
      </w:r>
      <w:r w:rsidRPr="00090999">
        <w:t>υ</w:t>
      </w:r>
      <w:r w:rsidRPr="00090999">
        <w:rPr>
          <w:spacing w:val="1"/>
        </w:rPr>
        <w:t>π</w:t>
      </w:r>
      <w:r w:rsidRPr="00090999">
        <w:t>οβληθεί</w:t>
      </w:r>
      <w:r w:rsidRPr="00090999">
        <w:rPr>
          <w:spacing w:val="11"/>
        </w:rPr>
        <w:t xml:space="preserve"> </w:t>
      </w:r>
      <w:r w:rsidRPr="00090999">
        <w:t>ή</w:t>
      </w:r>
      <w:r w:rsidRPr="00090999">
        <w:rPr>
          <w:spacing w:val="11"/>
        </w:rPr>
        <w:t xml:space="preserve"> </w:t>
      </w:r>
      <w:r w:rsidRPr="00090999">
        <w:t>συμπλ</w:t>
      </w:r>
      <w:r w:rsidRPr="00090999">
        <w:rPr>
          <w:spacing w:val="2"/>
        </w:rPr>
        <w:t>η</w:t>
      </w:r>
      <w:r w:rsidRPr="00090999">
        <w:t>ρωματι</w:t>
      </w:r>
      <w:r w:rsidRPr="00090999">
        <w:rPr>
          <w:spacing w:val="1"/>
        </w:rPr>
        <w:t>κ</w:t>
      </w:r>
      <w:r w:rsidRPr="00090999">
        <w:t>ά στοι</w:t>
      </w:r>
      <w:r w:rsidRPr="00090999">
        <w:rPr>
          <w:spacing w:val="-3"/>
        </w:rPr>
        <w:t>χ</w:t>
      </w:r>
      <w:r w:rsidRPr="00090999">
        <w:t>εία.</w:t>
      </w:r>
    </w:p>
    <w:p w:rsidR="00F570A9" w:rsidRDefault="00F570A9" w:rsidP="00235ABB">
      <w:pPr>
        <w:pStyle w:val="Heading2"/>
      </w:pPr>
    </w:p>
    <w:p w:rsidR="00F570A9" w:rsidRDefault="00F570A9" w:rsidP="00235ABB">
      <w:pPr>
        <w:pStyle w:val="Heading2"/>
      </w:pPr>
    </w:p>
    <w:p w:rsidR="001C2D2A" w:rsidRPr="00006860" w:rsidRDefault="00B46EF3" w:rsidP="00235ABB">
      <w:pPr>
        <w:pStyle w:val="Heading2"/>
      </w:pPr>
      <w:r>
        <w:t>7</w:t>
      </w:r>
      <w:r w:rsidR="001C2D2A" w:rsidRPr="00006860">
        <w:t>.</w:t>
      </w:r>
      <w:r w:rsidR="001C2D2A" w:rsidRPr="00006860">
        <w:rPr>
          <w:spacing w:val="31"/>
        </w:rPr>
        <w:t xml:space="preserve"> </w:t>
      </w:r>
      <w:r>
        <w:rPr>
          <w:spacing w:val="31"/>
        </w:rPr>
        <w:t xml:space="preserve">Τέλη φοίτησης </w:t>
      </w:r>
    </w:p>
    <w:p w:rsidR="00D24B15" w:rsidRDefault="00D24B15" w:rsidP="00D24B15">
      <w:pPr>
        <w:pStyle w:val="2"/>
      </w:pPr>
      <w:r>
        <w:t>Τα τέλη φοίτησης έχουν οριστεί σε 2.000 ευρώ  συνολικά για τις 3 περιόδους του προγράμματος από τα οποία θα πρέπει να καταβληθούν 1000€ κατά την εγγραφή στην 1η περίοδο, 500€ κατά την ανανέωση εγγραφής στην 2η περίοδο, και 500€ κατά την ανανέωση εγγραφής στην 3η περίοδο.</w:t>
      </w:r>
    </w:p>
    <w:p w:rsidR="00D24B15" w:rsidRDefault="00D24B15" w:rsidP="00D24B15">
      <w:pPr>
        <w:pStyle w:val="2"/>
      </w:pPr>
      <w:r>
        <w:t xml:space="preserve">Ποσοστό επιτυχόντων έως 30% μπορεί να απαλλαγεί από τα τέλη φοίτησης με βάση </w:t>
      </w:r>
      <w:r w:rsidR="0001778C">
        <w:t>τα κριτήρια που ορίζονται στο Άρθρο 35 του Ν. 4485/2017.</w:t>
      </w:r>
    </w:p>
    <w:p w:rsidR="001C2D2A" w:rsidRDefault="00B46EF3" w:rsidP="00090999">
      <w:pPr>
        <w:pStyle w:val="Heading2"/>
      </w:pPr>
      <w:r>
        <w:t>8</w:t>
      </w:r>
      <w:r w:rsidR="001C2D2A" w:rsidRPr="00006860">
        <w:t>.</w:t>
      </w:r>
      <w:r w:rsidR="001C2D2A" w:rsidRPr="00006860">
        <w:rPr>
          <w:spacing w:val="31"/>
        </w:rPr>
        <w:t xml:space="preserve"> </w:t>
      </w:r>
      <w:r w:rsidR="00E15EA8">
        <w:rPr>
          <w:spacing w:val="31"/>
        </w:rPr>
        <w:t>Περισσότερες</w:t>
      </w:r>
      <w:r>
        <w:rPr>
          <w:spacing w:val="31"/>
        </w:rPr>
        <w:t xml:space="preserve"> Πληροφορίες</w:t>
      </w:r>
    </w:p>
    <w:p w:rsidR="001C2D2A" w:rsidRPr="00006860" w:rsidRDefault="00235ABB" w:rsidP="00E15EA8">
      <w:pPr>
        <w:widowControl w:val="0"/>
        <w:autoSpaceDE w:val="0"/>
        <w:autoSpaceDN w:val="0"/>
        <w:adjustRightInd w:val="0"/>
        <w:spacing w:after="0"/>
        <w:ind w:firstLine="284"/>
        <w:rPr>
          <w:rFonts w:cs="Cambria"/>
          <w:color w:val="000000"/>
          <w:sz w:val="15"/>
          <w:szCs w:val="15"/>
        </w:rPr>
      </w:pPr>
      <w:r>
        <w:rPr>
          <w:rFonts w:cs="Cambria"/>
          <w:color w:val="000000"/>
          <w:sz w:val="24"/>
          <w:szCs w:val="24"/>
        </w:rPr>
        <w:t xml:space="preserve">Πανεπιστήμιο </w:t>
      </w:r>
      <w:r w:rsidR="001C2D2A" w:rsidRPr="00006860">
        <w:rPr>
          <w:rFonts w:cs="Cambria"/>
          <w:color w:val="000000"/>
          <w:spacing w:val="-9"/>
          <w:sz w:val="24"/>
          <w:szCs w:val="24"/>
        </w:rPr>
        <w:t xml:space="preserve"> </w:t>
      </w:r>
      <w:r w:rsidR="001C2D2A">
        <w:rPr>
          <w:rFonts w:cs="Cambria"/>
          <w:color w:val="000000"/>
          <w:sz w:val="24"/>
          <w:szCs w:val="24"/>
        </w:rPr>
        <w:t>Δυτικής Μακεδονίας</w:t>
      </w:r>
    </w:p>
    <w:p w:rsidR="001C2D2A" w:rsidRDefault="00791062" w:rsidP="00E15EA8">
      <w:pPr>
        <w:widowControl w:val="0"/>
        <w:autoSpaceDE w:val="0"/>
        <w:autoSpaceDN w:val="0"/>
        <w:adjustRightInd w:val="0"/>
        <w:spacing w:after="0"/>
        <w:ind w:firstLine="284"/>
        <w:rPr>
          <w:rFonts w:cs="Cambria"/>
          <w:color w:val="000000"/>
          <w:spacing w:val="3"/>
          <w:sz w:val="24"/>
          <w:szCs w:val="24"/>
        </w:rPr>
      </w:pPr>
      <w:r>
        <w:rPr>
          <w:rFonts w:cs="Cambria"/>
          <w:color w:val="000000"/>
          <w:spacing w:val="-9"/>
          <w:sz w:val="24"/>
          <w:szCs w:val="24"/>
        </w:rPr>
        <w:t xml:space="preserve">Πρόγραμμα Μεταπτυχιακών Σπουδών  </w:t>
      </w:r>
      <w:r>
        <w:rPr>
          <w:b/>
          <w:bCs/>
          <w:sz w:val="24"/>
          <w:szCs w:val="24"/>
        </w:rPr>
        <w:t>«Μηχατρονική»</w:t>
      </w:r>
    </w:p>
    <w:p w:rsidR="00235ABB" w:rsidRPr="00235ABB" w:rsidRDefault="00791062" w:rsidP="00E15EA8">
      <w:pPr>
        <w:pStyle w:val="2"/>
        <w:ind w:firstLine="284"/>
      </w:pPr>
      <w:r>
        <w:t xml:space="preserve">(Πρώην Διοικητήριο) Κοίλα </w:t>
      </w:r>
      <w:r w:rsidR="00235ABB">
        <w:t xml:space="preserve"> Κοζάνη</w:t>
      </w:r>
      <w:r>
        <w:t>ς</w:t>
      </w:r>
      <w:r w:rsidR="00235ABB">
        <w:t xml:space="preserve"> ΤΚ 50100</w:t>
      </w:r>
    </w:p>
    <w:p w:rsidR="004176F0" w:rsidRPr="004176F0" w:rsidRDefault="004176F0" w:rsidP="004176F0">
      <w:pPr>
        <w:widowControl w:val="0"/>
        <w:tabs>
          <w:tab w:val="left" w:pos="1134"/>
        </w:tabs>
        <w:autoSpaceDE w:val="0"/>
        <w:autoSpaceDN w:val="0"/>
        <w:adjustRightInd w:val="0"/>
        <w:spacing w:after="0"/>
        <w:ind w:firstLine="284"/>
        <w:rPr>
          <w:rFonts w:cs="Cambria"/>
          <w:color w:val="000000"/>
          <w:sz w:val="15"/>
          <w:szCs w:val="15"/>
        </w:rPr>
      </w:pPr>
      <w:r>
        <w:rPr>
          <w:rFonts w:cs="Cambria"/>
          <w:color w:val="000000"/>
          <w:sz w:val="24"/>
          <w:szCs w:val="24"/>
          <w:lang w:val="en-US"/>
        </w:rPr>
        <w:t>e</w:t>
      </w:r>
      <w:r w:rsidR="001C2D2A" w:rsidRPr="003B0C1D">
        <w:rPr>
          <w:rFonts w:cs="Cambria"/>
          <w:color w:val="000000"/>
          <w:sz w:val="24"/>
          <w:szCs w:val="24"/>
        </w:rPr>
        <w:t>mai</w:t>
      </w:r>
      <w:r w:rsidR="001C2D2A" w:rsidRPr="003B0C1D">
        <w:rPr>
          <w:rFonts w:cs="Cambria"/>
          <w:color w:val="000000"/>
          <w:spacing w:val="-13"/>
          <w:sz w:val="24"/>
          <w:szCs w:val="24"/>
        </w:rPr>
        <w:t>l</w:t>
      </w:r>
      <w:r>
        <w:rPr>
          <w:rFonts w:cs="Cambria"/>
          <w:color w:val="000000"/>
          <w:spacing w:val="-13"/>
          <w:sz w:val="24"/>
          <w:szCs w:val="24"/>
          <w:lang w:val="en-US"/>
        </w:rPr>
        <w:t>s</w:t>
      </w:r>
      <w:r w:rsidR="001C2D2A" w:rsidRPr="003B0C1D">
        <w:rPr>
          <w:rFonts w:cs="Cambria"/>
          <w:color w:val="000000"/>
          <w:sz w:val="24"/>
          <w:szCs w:val="24"/>
        </w:rPr>
        <w:t>:</w:t>
      </w:r>
      <w:r w:rsidR="001C2D2A" w:rsidRPr="003B0C1D">
        <w:rPr>
          <w:rFonts w:cs="Cambria"/>
          <w:color w:val="000000"/>
          <w:sz w:val="24"/>
          <w:szCs w:val="24"/>
        </w:rPr>
        <w:tab/>
      </w:r>
      <w:hyperlink r:id="rId10" w:history="1">
        <w:r w:rsidR="00791062" w:rsidRPr="005E1D7E">
          <w:rPr>
            <w:rStyle w:val="-"/>
            <w:rFonts w:cs="Cambria"/>
            <w:sz w:val="24"/>
            <w:szCs w:val="24"/>
            <w:lang w:val="en-US"/>
          </w:rPr>
          <w:t>dmarkouli</w:t>
        </w:r>
        <w:r w:rsidR="00791062" w:rsidRPr="005E1D7E">
          <w:rPr>
            <w:rStyle w:val="-"/>
            <w:rFonts w:cs="Cambria"/>
            <w:sz w:val="24"/>
            <w:szCs w:val="24"/>
          </w:rPr>
          <w:t>@u</w:t>
        </w:r>
        <w:r w:rsidR="00791062" w:rsidRPr="005E1D7E">
          <w:rPr>
            <w:rStyle w:val="-"/>
            <w:rFonts w:cs="Cambria"/>
            <w:sz w:val="24"/>
            <w:szCs w:val="24"/>
            <w:lang w:val="en-US"/>
          </w:rPr>
          <w:t>o</w:t>
        </w:r>
        <w:r w:rsidR="00791062" w:rsidRPr="005E1D7E">
          <w:rPr>
            <w:rStyle w:val="-"/>
            <w:rFonts w:cs="Cambria"/>
            <w:sz w:val="24"/>
            <w:szCs w:val="24"/>
          </w:rPr>
          <w:t>wm.</w:t>
        </w:r>
        <w:r w:rsidR="00791062" w:rsidRPr="005E1D7E">
          <w:rPr>
            <w:rStyle w:val="-"/>
            <w:rFonts w:cs="Cambria"/>
            <w:sz w:val="24"/>
            <w:szCs w:val="24"/>
            <w:lang w:val="en-US"/>
          </w:rPr>
          <w:t>gr</w:t>
        </w:r>
      </w:hyperlink>
      <w:r>
        <w:t xml:space="preserve"> , </w:t>
      </w:r>
      <w:hyperlink r:id="rId11" w:history="1">
        <w:r w:rsidR="00791062" w:rsidRPr="005E1D7E">
          <w:rPr>
            <w:rStyle w:val="-"/>
            <w:rFonts w:cs="Cambria"/>
            <w:sz w:val="24"/>
            <w:szCs w:val="24"/>
            <w:lang w:val="en-US"/>
          </w:rPr>
          <w:t>mechatronics</w:t>
        </w:r>
        <w:r w:rsidR="00791062" w:rsidRPr="005E1D7E">
          <w:rPr>
            <w:rStyle w:val="-"/>
            <w:rFonts w:cs="Cambria"/>
            <w:sz w:val="24"/>
            <w:szCs w:val="24"/>
          </w:rPr>
          <w:t>@u</w:t>
        </w:r>
        <w:r w:rsidR="00791062" w:rsidRPr="005E1D7E">
          <w:rPr>
            <w:rStyle w:val="-"/>
            <w:rFonts w:cs="Cambria"/>
            <w:sz w:val="24"/>
            <w:szCs w:val="24"/>
            <w:lang w:val="en-US"/>
          </w:rPr>
          <w:t>o</w:t>
        </w:r>
        <w:r w:rsidR="00791062" w:rsidRPr="005E1D7E">
          <w:rPr>
            <w:rStyle w:val="-"/>
            <w:rFonts w:cs="Cambria"/>
            <w:sz w:val="24"/>
            <w:szCs w:val="24"/>
          </w:rPr>
          <w:t>wm.</w:t>
        </w:r>
        <w:r w:rsidR="00791062" w:rsidRPr="005E1D7E">
          <w:rPr>
            <w:rStyle w:val="-"/>
            <w:rFonts w:cs="Cambria"/>
            <w:sz w:val="24"/>
            <w:szCs w:val="24"/>
            <w:lang w:val="en-US"/>
          </w:rPr>
          <w:t>gr</w:t>
        </w:r>
      </w:hyperlink>
      <w:r>
        <w:t xml:space="preserve"> </w:t>
      </w:r>
    </w:p>
    <w:p w:rsidR="001C2D2A" w:rsidRPr="00E15EA8" w:rsidRDefault="001C2D2A" w:rsidP="00E15EA8">
      <w:pPr>
        <w:widowControl w:val="0"/>
        <w:tabs>
          <w:tab w:val="left" w:pos="1134"/>
        </w:tabs>
        <w:autoSpaceDE w:val="0"/>
        <w:autoSpaceDN w:val="0"/>
        <w:adjustRightInd w:val="0"/>
        <w:spacing w:after="0"/>
        <w:ind w:firstLine="284"/>
        <w:rPr>
          <w:rFonts w:cs="Cambria"/>
          <w:color w:val="000000"/>
          <w:sz w:val="15"/>
          <w:szCs w:val="15"/>
        </w:rPr>
      </w:pPr>
    </w:p>
    <w:p w:rsidR="001C2D2A" w:rsidRPr="004176F0" w:rsidRDefault="004176F0" w:rsidP="004176F0">
      <w:pPr>
        <w:widowControl w:val="0"/>
        <w:tabs>
          <w:tab w:val="left" w:pos="1560"/>
        </w:tabs>
        <w:autoSpaceDE w:val="0"/>
        <w:autoSpaceDN w:val="0"/>
        <w:adjustRightInd w:val="0"/>
        <w:spacing w:after="0"/>
        <w:ind w:left="1560" w:hanging="1276"/>
        <w:rPr>
          <w:rFonts w:cs="Cambria"/>
          <w:color w:val="000000"/>
          <w:sz w:val="24"/>
          <w:szCs w:val="24"/>
        </w:rPr>
      </w:pPr>
      <w:r>
        <w:rPr>
          <w:rFonts w:cs="Cambria"/>
          <w:color w:val="000000"/>
          <w:spacing w:val="3"/>
          <w:sz w:val="24"/>
          <w:szCs w:val="24"/>
        </w:rPr>
        <w:t xml:space="preserve"> </w:t>
      </w:r>
      <w:r w:rsidR="001C2D2A" w:rsidRPr="003B0C1D">
        <w:rPr>
          <w:rFonts w:cs="Cambria"/>
          <w:color w:val="000000"/>
          <w:spacing w:val="3"/>
          <w:sz w:val="24"/>
          <w:szCs w:val="24"/>
        </w:rPr>
        <w:t>Τ</w:t>
      </w:r>
      <w:r w:rsidR="001C2D2A" w:rsidRPr="003B0C1D">
        <w:rPr>
          <w:rFonts w:cs="Cambria"/>
          <w:color w:val="000000"/>
          <w:sz w:val="24"/>
          <w:szCs w:val="24"/>
        </w:rPr>
        <w:t>ηλέφω</w:t>
      </w:r>
      <w:r w:rsidR="001C2D2A" w:rsidRPr="003B0C1D">
        <w:rPr>
          <w:rFonts w:cs="Cambria"/>
          <w:color w:val="000000"/>
          <w:spacing w:val="3"/>
          <w:sz w:val="24"/>
          <w:szCs w:val="24"/>
        </w:rPr>
        <w:t>ν</w:t>
      </w:r>
      <w:r w:rsidR="00B0072B">
        <w:rPr>
          <w:rFonts w:cs="Cambria"/>
          <w:color w:val="000000"/>
          <w:sz w:val="24"/>
          <w:szCs w:val="24"/>
        </w:rPr>
        <w:t>α</w:t>
      </w:r>
      <w:r w:rsidR="001C2D2A" w:rsidRPr="003B0C1D">
        <w:rPr>
          <w:rFonts w:cs="Cambria"/>
          <w:color w:val="000000"/>
          <w:sz w:val="24"/>
          <w:szCs w:val="24"/>
        </w:rPr>
        <w:t>:</w:t>
      </w:r>
      <w:r w:rsidR="001C2D2A" w:rsidRPr="003B0C1D">
        <w:rPr>
          <w:rFonts w:cs="Cambria"/>
          <w:color w:val="000000"/>
          <w:sz w:val="24"/>
          <w:szCs w:val="24"/>
        </w:rPr>
        <w:tab/>
      </w:r>
      <w:r w:rsidR="00B0072B" w:rsidRPr="009370DF">
        <w:rPr>
          <w:sz w:val="24"/>
          <w:szCs w:val="24"/>
        </w:rPr>
        <w:t xml:space="preserve">Γραμματεία </w:t>
      </w:r>
      <w:r w:rsidR="00791062">
        <w:rPr>
          <w:sz w:val="24"/>
          <w:szCs w:val="24"/>
        </w:rPr>
        <w:t xml:space="preserve">Π.Μ.Σ </w:t>
      </w:r>
      <w:r w:rsidR="00B0072B" w:rsidRPr="00B0072B">
        <w:rPr>
          <w:rFonts w:cs="Cambria"/>
          <w:color w:val="000000"/>
          <w:sz w:val="24"/>
          <w:szCs w:val="24"/>
        </w:rPr>
        <w:t xml:space="preserve">(+30) 24610 </w:t>
      </w:r>
      <w:r w:rsidR="00791062">
        <w:rPr>
          <w:rFonts w:cs="Cambria"/>
          <w:color w:val="000000"/>
          <w:sz w:val="24"/>
          <w:szCs w:val="24"/>
        </w:rPr>
        <w:t>68227</w:t>
      </w:r>
      <w:r w:rsidR="00494540">
        <w:rPr>
          <w:rFonts w:cs="Cambria"/>
          <w:color w:val="000000"/>
          <w:sz w:val="24"/>
          <w:szCs w:val="24"/>
        </w:rPr>
        <w:t>.</w:t>
      </w:r>
    </w:p>
    <w:p w:rsidR="004176F0" w:rsidRPr="004176F0" w:rsidRDefault="004176F0" w:rsidP="004176F0">
      <w:pPr>
        <w:pStyle w:val="2"/>
      </w:pPr>
      <w:r w:rsidRPr="004176F0">
        <w:t xml:space="preserve">                    </w:t>
      </w:r>
      <w:r>
        <w:t xml:space="preserve"> Διευθυντής Π</w:t>
      </w:r>
      <w:r w:rsidR="0046439D" w:rsidRPr="0046439D">
        <w:t>.</w:t>
      </w:r>
      <w:r>
        <w:t>Μ</w:t>
      </w:r>
      <w:r w:rsidR="0046439D" w:rsidRPr="0046439D">
        <w:t>.</w:t>
      </w:r>
      <w:r>
        <w:t>Σ</w:t>
      </w:r>
      <w:r w:rsidR="0046439D" w:rsidRPr="0046439D">
        <w:t>.</w:t>
      </w:r>
      <w:r>
        <w:t xml:space="preserve">: </w:t>
      </w:r>
      <w:r w:rsidRPr="00B0072B">
        <w:rPr>
          <w:rFonts w:cs="Cambria"/>
          <w:color w:val="000000"/>
          <w:szCs w:val="24"/>
        </w:rPr>
        <w:t xml:space="preserve">(+30) 24610 </w:t>
      </w:r>
      <w:r>
        <w:rPr>
          <w:rFonts w:cs="Cambria"/>
          <w:color w:val="000000"/>
          <w:szCs w:val="24"/>
        </w:rPr>
        <w:t>68292.</w:t>
      </w:r>
    </w:p>
    <w:p w:rsidR="001C2D2A" w:rsidRPr="003B0C1D" w:rsidRDefault="001C2D2A" w:rsidP="001C2D2A">
      <w:pPr>
        <w:widowControl w:val="0"/>
        <w:autoSpaceDE w:val="0"/>
        <w:autoSpaceDN w:val="0"/>
        <w:adjustRightInd w:val="0"/>
        <w:spacing w:before="4" w:after="0" w:line="150" w:lineRule="exact"/>
        <w:rPr>
          <w:rFonts w:cs="Cambria"/>
          <w:color w:val="000000"/>
          <w:sz w:val="15"/>
          <w:szCs w:val="15"/>
        </w:rPr>
      </w:pPr>
    </w:p>
    <w:p w:rsidR="00B0072B" w:rsidRDefault="00B0072B" w:rsidP="00B0072B">
      <w:pPr>
        <w:pStyle w:val="2"/>
      </w:pPr>
    </w:p>
    <w:p w:rsidR="00AC644C" w:rsidRDefault="00235ABB" w:rsidP="00E45B5D">
      <w:pPr>
        <w:spacing w:before="100" w:beforeAutospacing="1" w:after="100" w:afterAutospacing="1"/>
        <w:jc w:val="right"/>
        <w:rPr>
          <w:sz w:val="24"/>
          <w:szCs w:val="24"/>
        </w:rPr>
      </w:pPr>
      <w:r>
        <w:rPr>
          <w:b/>
          <w:bCs/>
          <w:sz w:val="24"/>
          <w:szCs w:val="24"/>
        </w:rPr>
        <w:t xml:space="preserve">Ο </w:t>
      </w:r>
      <w:r w:rsidR="0046439D">
        <w:rPr>
          <w:b/>
          <w:bCs/>
          <w:sz w:val="24"/>
          <w:szCs w:val="24"/>
        </w:rPr>
        <w:t xml:space="preserve">Διευθυντής του </w:t>
      </w:r>
      <w:r w:rsidR="004176F0">
        <w:rPr>
          <w:b/>
          <w:bCs/>
          <w:sz w:val="24"/>
          <w:szCs w:val="24"/>
        </w:rPr>
        <w:t xml:space="preserve"> Π.Μ.Σ. «Μηχατρονική»</w:t>
      </w:r>
      <w:r>
        <w:rPr>
          <w:b/>
          <w:bCs/>
          <w:sz w:val="24"/>
          <w:szCs w:val="24"/>
        </w:rPr>
        <w:t xml:space="preserve"> </w:t>
      </w:r>
    </w:p>
    <w:p w:rsidR="00AC644C" w:rsidRDefault="00AC644C" w:rsidP="00E45B5D">
      <w:pPr>
        <w:spacing w:before="100" w:beforeAutospacing="1" w:after="100" w:afterAutospacing="1"/>
        <w:jc w:val="right"/>
        <w:rPr>
          <w:b/>
          <w:bCs/>
          <w:sz w:val="24"/>
          <w:szCs w:val="24"/>
        </w:rPr>
      </w:pPr>
    </w:p>
    <w:p w:rsidR="00AC644C" w:rsidRDefault="0046439D" w:rsidP="00E45B5D">
      <w:pPr>
        <w:spacing w:before="0" w:after="0" w:line="360" w:lineRule="auto"/>
        <w:jc w:val="right"/>
        <w:rPr>
          <w:b/>
          <w:bCs/>
          <w:sz w:val="24"/>
          <w:szCs w:val="24"/>
        </w:rPr>
      </w:pPr>
      <w:r>
        <w:rPr>
          <w:b/>
          <w:bCs/>
          <w:sz w:val="24"/>
          <w:szCs w:val="24"/>
        </w:rPr>
        <w:t xml:space="preserve">  </w:t>
      </w:r>
      <w:r w:rsidR="004176F0">
        <w:rPr>
          <w:b/>
          <w:bCs/>
          <w:sz w:val="24"/>
          <w:szCs w:val="24"/>
        </w:rPr>
        <w:t>Κωνσταντίνος Παρίσης</w:t>
      </w:r>
    </w:p>
    <w:p w:rsidR="00AC644C" w:rsidRDefault="004176F0" w:rsidP="00E45B5D">
      <w:pPr>
        <w:pStyle w:val="2"/>
        <w:spacing w:before="0" w:after="0"/>
        <w:jc w:val="right"/>
        <w:rPr>
          <w:b/>
        </w:rPr>
      </w:pPr>
      <w:r>
        <w:t xml:space="preserve">                                                                   </w:t>
      </w:r>
      <w:r w:rsidRPr="004176F0">
        <w:rPr>
          <w:b/>
        </w:rPr>
        <w:t>Καθηγητής</w:t>
      </w:r>
    </w:p>
    <w:p w:rsidR="00B0072B" w:rsidRPr="00B0072B" w:rsidRDefault="00B0072B" w:rsidP="00B0072B">
      <w:pPr>
        <w:pStyle w:val="2"/>
      </w:pPr>
    </w:p>
    <w:sectPr w:rsidR="00B0072B" w:rsidRPr="00B0072B" w:rsidSect="00AC2CAA">
      <w:footerReference w:type="default" r:id="rId12"/>
      <w:pgSz w:w="11907" w:h="16840" w:code="9"/>
      <w:pgMar w:top="810"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D40" w:rsidRDefault="001C2D40" w:rsidP="001C5561">
      <w:pPr>
        <w:spacing w:before="0" w:after="0"/>
      </w:pPr>
      <w:r>
        <w:separator/>
      </w:r>
    </w:p>
  </w:endnote>
  <w:endnote w:type="continuationSeparator" w:id="0">
    <w:p w:rsidR="001C2D40" w:rsidRDefault="001C2D40" w:rsidP="001C55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BC" w:rsidRDefault="001149D6">
    <w:pPr>
      <w:pStyle w:val="a5"/>
      <w:jc w:val="right"/>
    </w:pPr>
    <w:r>
      <w:fldChar w:fldCharType="begin"/>
    </w:r>
    <w:r w:rsidR="00CD41AD">
      <w:instrText>PAGE   \* MERGEFORMAT</w:instrText>
    </w:r>
    <w:r>
      <w:fldChar w:fldCharType="separate"/>
    </w:r>
    <w:r w:rsidR="00E45B5D">
      <w:rPr>
        <w:noProof/>
      </w:rPr>
      <w:t>2</w:t>
    </w:r>
    <w:r>
      <w:rPr>
        <w:noProof/>
      </w:rPr>
      <w:fldChar w:fldCharType="end"/>
    </w:r>
  </w:p>
  <w:p w:rsidR="00706FBC" w:rsidRDefault="00706F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D40" w:rsidRDefault="001C2D40" w:rsidP="001C5561">
      <w:pPr>
        <w:spacing w:before="0" w:after="0"/>
      </w:pPr>
      <w:r>
        <w:separator/>
      </w:r>
    </w:p>
  </w:footnote>
  <w:footnote w:type="continuationSeparator" w:id="0">
    <w:p w:rsidR="001C2D40" w:rsidRDefault="001C2D40" w:rsidP="001C556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84B02C"/>
    <w:lvl w:ilvl="0">
      <w:start w:val="1"/>
      <w:numFmt w:val="decimal"/>
      <w:lvlText w:val="%1."/>
      <w:lvlJc w:val="left"/>
      <w:pPr>
        <w:tabs>
          <w:tab w:val="num" w:pos="1492"/>
        </w:tabs>
        <w:ind w:left="1492" w:hanging="360"/>
      </w:pPr>
    </w:lvl>
  </w:abstractNum>
  <w:abstractNum w:abstractNumId="1">
    <w:nsid w:val="FFFFFF7D"/>
    <w:multiLevelType w:val="singleLevel"/>
    <w:tmpl w:val="A1085ED6"/>
    <w:lvl w:ilvl="0">
      <w:start w:val="1"/>
      <w:numFmt w:val="decimal"/>
      <w:lvlText w:val="%1."/>
      <w:lvlJc w:val="left"/>
      <w:pPr>
        <w:tabs>
          <w:tab w:val="num" w:pos="1209"/>
        </w:tabs>
        <w:ind w:left="1209" w:hanging="360"/>
      </w:pPr>
    </w:lvl>
  </w:abstractNum>
  <w:abstractNum w:abstractNumId="2">
    <w:nsid w:val="FFFFFF7E"/>
    <w:multiLevelType w:val="singleLevel"/>
    <w:tmpl w:val="34E23D8E"/>
    <w:lvl w:ilvl="0">
      <w:start w:val="1"/>
      <w:numFmt w:val="decimal"/>
      <w:lvlText w:val="%1."/>
      <w:lvlJc w:val="left"/>
      <w:pPr>
        <w:tabs>
          <w:tab w:val="num" w:pos="926"/>
        </w:tabs>
        <w:ind w:left="926" w:hanging="360"/>
      </w:pPr>
    </w:lvl>
  </w:abstractNum>
  <w:abstractNum w:abstractNumId="3">
    <w:nsid w:val="FFFFFF7F"/>
    <w:multiLevelType w:val="singleLevel"/>
    <w:tmpl w:val="256269F8"/>
    <w:lvl w:ilvl="0">
      <w:start w:val="1"/>
      <w:numFmt w:val="decimal"/>
      <w:lvlText w:val="%1."/>
      <w:lvlJc w:val="left"/>
      <w:pPr>
        <w:tabs>
          <w:tab w:val="num" w:pos="643"/>
        </w:tabs>
        <w:ind w:left="643" w:hanging="360"/>
      </w:pPr>
    </w:lvl>
  </w:abstractNum>
  <w:abstractNum w:abstractNumId="4">
    <w:nsid w:val="FFFFFF80"/>
    <w:multiLevelType w:val="singleLevel"/>
    <w:tmpl w:val="B70E34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F8C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106D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A0B5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98D334"/>
    <w:lvl w:ilvl="0">
      <w:start w:val="1"/>
      <w:numFmt w:val="decimal"/>
      <w:lvlText w:val="%1."/>
      <w:lvlJc w:val="left"/>
      <w:pPr>
        <w:tabs>
          <w:tab w:val="num" w:pos="360"/>
        </w:tabs>
        <w:ind w:left="360" w:hanging="360"/>
      </w:pPr>
    </w:lvl>
  </w:abstractNum>
  <w:abstractNum w:abstractNumId="9">
    <w:nsid w:val="FFFFFF89"/>
    <w:multiLevelType w:val="singleLevel"/>
    <w:tmpl w:val="33CC6652"/>
    <w:lvl w:ilvl="0">
      <w:start w:val="1"/>
      <w:numFmt w:val="bullet"/>
      <w:lvlText w:val=""/>
      <w:lvlJc w:val="left"/>
      <w:pPr>
        <w:tabs>
          <w:tab w:val="num" w:pos="360"/>
        </w:tabs>
        <w:ind w:left="360" w:hanging="360"/>
      </w:pPr>
      <w:rPr>
        <w:rFonts w:ascii="Symbol" w:hAnsi="Symbol" w:hint="default"/>
      </w:rPr>
    </w:lvl>
  </w:abstractNum>
  <w:abstractNum w:abstractNumId="10">
    <w:nsid w:val="05F241B4"/>
    <w:multiLevelType w:val="hybridMultilevel"/>
    <w:tmpl w:val="BAC0DD4E"/>
    <w:lvl w:ilvl="0" w:tplc="1488270E">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0C7B0F32"/>
    <w:multiLevelType w:val="hybridMultilevel"/>
    <w:tmpl w:val="66BE0AC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nsid w:val="141C21DB"/>
    <w:multiLevelType w:val="multilevel"/>
    <w:tmpl w:val="31A8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416B3A"/>
    <w:multiLevelType w:val="multilevel"/>
    <w:tmpl w:val="1ACA1668"/>
    <w:lvl w:ilvl="0">
      <w:start w:val="1"/>
      <w:numFmt w:val="upperLetter"/>
      <w:lvlText w:val="%1."/>
      <w:lvlJc w:val="left"/>
      <w:pPr>
        <w:tabs>
          <w:tab w:val="num" w:pos="1426"/>
        </w:tabs>
        <w:ind w:left="1426" w:hanging="360"/>
      </w:pPr>
      <w:rPr>
        <w:rFonts w:ascii="Times New Roman" w:hAnsi="Times New Roman" w:hint="default"/>
      </w:rPr>
    </w:lvl>
    <w:lvl w:ilvl="1">
      <w:start w:val="1"/>
      <w:numFmt w:val="lowerLetter"/>
      <w:lvlText w:val="%2."/>
      <w:lvlJc w:val="left"/>
      <w:pPr>
        <w:tabs>
          <w:tab w:val="num" w:pos="2146"/>
        </w:tabs>
        <w:ind w:left="2146" w:hanging="360"/>
      </w:pPr>
    </w:lvl>
    <w:lvl w:ilvl="2">
      <w:start w:val="1"/>
      <w:numFmt w:val="lowerRoman"/>
      <w:lvlText w:val="%3."/>
      <w:lvlJc w:val="right"/>
      <w:pPr>
        <w:tabs>
          <w:tab w:val="num" w:pos="2866"/>
        </w:tabs>
        <w:ind w:left="2866" w:hanging="180"/>
      </w:pPr>
    </w:lvl>
    <w:lvl w:ilvl="3">
      <w:start w:val="1"/>
      <w:numFmt w:val="decimal"/>
      <w:lvlText w:val="%4."/>
      <w:lvlJc w:val="left"/>
      <w:pPr>
        <w:tabs>
          <w:tab w:val="num" w:pos="3586"/>
        </w:tabs>
        <w:ind w:left="3586" w:hanging="360"/>
      </w:pPr>
    </w:lvl>
    <w:lvl w:ilvl="4">
      <w:start w:val="1"/>
      <w:numFmt w:val="lowerLetter"/>
      <w:lvlText w:val="%5."/>
      <w:lvlJc w:val="left"/>
      <w:pPr>
        <w:tabs>
          <w:tab w:val="num" w:pos="4306"/>
        </w:tabs>
        <w:ind w:left="4306" w:hanging="360"/>
      </w:pPr>
    </w:lvl>
    <w:lvl w:ilvl="5">
      <w:start w:val="1"/>
      <w:numFmt w:val="lowerRoman"/>
      <w:lvlText w:val="%6."/>
      <w:lvlJc w:val="right"/>
      <w:pPr>
        <w:tabs>
          <w:tab w:val="num" w:pos="5026"/>
        </w:tabs>
        <w:ind w:left="5026" w:hanging="180"/>
      </w:pPr>
    </w:lvl>
    <w:lvl w:ilvl="6">
      <w:start w:val="1"/>
      <w:numFmt w:val="decimal"/>
      <w:lvlText w:val="%7."/>
      <w:lvlJc w:val="left"/>
      <w:pPr>
        <w:tabs>
          <w:tab w:val="num" w:pos="5746"/>
        </w:tabs>
        <w:ind w:left="5746" w:hanging="360"/>
      </w:pPr>
    </w:lvl>
    <w:lvl w:ilvl="7">
      <w:start w:val="1"/>
      <w:numFmt w:val="lowerLetter"/>
      <w:lvlText w:val="%8."/>
      <w:lvlJc w:val="left"/>
      <w:pPr>
        <w:tabs>
          <w:tab w:val="num" w:pos="6466"/>
        </w:tabs>
        <w:ind w:left="6466" w:hanging="360"/>
      </w:pPr>
    </w:lvl>
    <w:lvl w:ilvl="8">
      <w:start w:val="1"/>
      <w:numFmt w:val="lowerRoman"/>
      <w:lvlText w:val="%9."/>
      <w:lvlJc w:val="right"/>
      <w:pPr>
        <w:tabs>
          <w:tab w:val="num" w:pos="7186"/>
        </w:tabs>
        <w:ind w:left="7186" w:hanging="180"/>
      </w:pPr>
    </w:lvl>
  </w:abstractNum>
  <w:abstractNum w:abstractNumId="14">
    <w:nsid w:val="28103962"/>
    <w:multiLevelType w:val="multilevel"/>
    <w:tmpl w:val="083C4EC2"/>
    <w:numStyleLink w:val="References"/>
  </w:abstractNum>
  <w:abstractNum w:abstractNumId="15">
    <w:nsid w:val="2D3748A2"/>
    <w:multiLevelType w:val="hybridMultilevel"/>
    <w:tmpl w:val="8604BB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C7C1D4B"/>
    <w:multiLevelType w:val="multilevel"/>
    <w:tmpl w:val="DF9E5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4A2BEF"/>
    <w:multiLevelType w:val="hybridMultilevel"/>
    <w:tmpl w:val="541AE67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3FB40B2B"/>
    <w:multiLevelType w:val="hybridMultilevel"/>
    <w:tmpl w:val="2FE25034"/>
    <w:lvl w:ilvl="0" w:tplc="0409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2185EC0"/>
    <w:multiLevelType w:val="hybridMultilevel"/>
    <w:tmpl w:val="73AE6B5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4B9362D"/>
    <w:multiLevelType w:val="multilevel"/>
    <w:tmpl w:val="083C4EC2"/>
    <w:styleLink w:val="References"/>
    <w:lvl w:ilvl="0">
      <w:start w:val="1"/>
      <w:numFmt w:val="decimal"/>
      <w:lvlText w:val="%1."/>
      <w:lvlJc w:val="left"/>
      <w:pPr>
        <w:tabs>
          <w:tab w:val="num" w:pos="567"/>
        </w:tabs>
        <w:ind w:left="567" w:hanging="567"/>
      </w:pPr>
      <w:rPr>
        <w:rFonts w:ascii="Times New Roman" w:hAnsi="Times New Roman"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55A4498"/>
    <w:multiLevelType w:val="hybridMultilevel"/>
    <w:tmpl w:val="6EB698DA"/>
    <w:lvl w:ilvl="0" w:tplc="0408000F">
      <w:start w:val="1"/>
      <w:numFmt w:val="decimal"/>
      <w:lvlText w:val="%1."/>
      <w:lvlJc w:val="left"/>
      <w:pPr>
        <w:tabs>
          <w:tab w:val="num" w:pos="1426"/>
        </w:tabs>
        <w:ind w:left="1426" w:hanging="360"/>
      </w:pPr>
    </w:lvl>
    <w:lvl w:ilvl="1" w:tplc="04080019" w:tentative="1">
      <w:start w:val="1"/>
      <w:numFmt w:val="lowerLetter"/>
      <w:lvlText w:val="%2."/>
      <w:lvlJc w:val="left"/>
      <w:pPr>
        <w:tabs>
          <w:tab w:val="num" w:pos="2146"/>
        </w:tabs>
        <w:ind w:left="2146" w:hanging="360"/>
      </w:pPr>
    </w:lvl>
    <w:lvl w:ilvl="2" w:tplc="0408001B" w:tentative="1">
      <w:start w:val="1"/>
      <w:numFmt w:val="lowerRoman"/>
      <w:lvlText w:val="%3."/>
      <w:lvlJc w:val="right"/>
      <w:pPr>
        <w:tabs>
          <w:tab w:val="num" w:pos="2866"/>
        </w:tabs>
        <w:ind w:left="2866" w:hanging="180"/>
      </w:pPr>
    </w:lvl>
    <w:lvl w:ilvl="3" w:tplc="0408000F" w:tentative="1">
      <w:start w:val="1"/>
      <w:numFmt w:val="decimal"/>
      <w:lvlText w:val="%4."/>
      <w:lvlJc w:val="left"/>
      <w:pPr>
        <w:tabs>
          <w:tab w:val="num" w:pos="3586"/>
        </w:tabs>
        <w:ind w:left="3586" w:hanging="360"/>
      </w:pPr>
    </w:lvl>
    <w:lvl w:ilvl="4" w:tplc="04080019" w:tentative="1">
      <w:start w:val="1"/>
      <w:numFmt w:val="lowerLetter"/>
      <w:lvlText w:val="%5."/>
      <w:lvlJc w:val="left"/>
      <w:pPr>
        <w:tabs>
          <w:tab w:val="num" w:pos="4306"/>
        </w:tabs>
        <w:ind w:left="4306" w:hanging="360"/>
      </w:pPr>
    </w:lvl>
    <w:lvl w:ilvl="5" w:tplc="0408001B" w:tentative="1">
      <w:start w:val="1"/>
      <w:numFmt w:val="lowerRoman"/>
      <w:lvlText w:val="%6."/>
      <w:lvlJc w:val="right"/>
      <w:pPr>
        <w:tabs>
          <w:tab w:val="num" w:pos="5026"/>
        </w:tabs>
        <w:ind w:left="5026" w:hanging="180"/>
      </w:pPr>
    </w:lvl>
    <w:lvl w:ilvl="6" w:tplc="0408000F" w:tentative="1">
      <w:start w:val="1"/>
      <w:numFmt w:val="decimal"/>
      <w:lvlText w:val="%7."/>
      <w:lvlJc w:val="left"/>
      <w:pPr>
        <w:tabs>
          <w:tab w:val="num" w:pos="5746"/>
        </w:tabs>
        <w:ind w:left="5746" w:hanging="360"/>
      </w:pPr>
    </w:lvl>
    <w:lvl w:ilvl="7" w:tplc="04080019" w:tentative="1">
      <w:start w:val="1"/>
      <w:numFmt w:val="lowerLetter"/>
      <w:lvlText w:val="%8."/>
      <w:lvlJc w:val="left"/>
      <w:pPr>
        <w:tabs>
          <w:tab w:val="num" w:pos="6466"/>
        </w:tabs>
        <w:ind w:left="6466" w:hanging="360"/>
      </w:pPr>
    </w:lvl>
    <w:lvl w:ilvl="8" w:tplc="0408001B" w:tentative="1">
      <w:start w:val="1"/>
      <w:numFmt w:val="lowerRoman"/>
      <w:lvlText w:val="%9."/>
      <w:lvlJc w:val="right"/>
      <w:pPr>
        <w:tabs>
          <w:tab w:val="num" w:pos="7186"/>
        </w:tabs>
        <w:ind w:left="7186" w:hanging="180"/>
      </w:pPr>
    </w:lvl>
  </w:abstractNum>
  <w:abstractNum w:abstractNumId="22">
    <w:nsid w:val="495C2228"/>
    <w:multiLevelType w:val="multilevel"/>
    <w:tmpl w:val="64C8B972"/>
    <w:lvl w:ilvl="0">
      <w:start w:val="1"/>
      <w:numFmt w:val="decimal"/>
      <w:lvlText w:val="%1."/>
      <w:lvlJc w:val="left"/>
      <w:pPr>
        <w:tabs>
          <w:tab w:val="num" w:pos="1426"/>
        </w:tabs>
        <w:ind w:left="1426" w:hanging="360"/>
      </w:pPr>
    </w:lvl>
    <w:lvl w:ilvl="1">
      <w:start w:val="1"/>
      <w:numFmt w:val="lowerLetter"/>
      <w:lvlText w:val="%2."/>
      <w:lvlJc w:val="left"/>
      <w:pPr>
        <w:tabs>
          <w:tab w:val="num" w:pos="2146"/>
        </w:tabs>
        <w:ind w:left="2146" w:hanging="360"/>
      </w:pPr>
    </w:lvl>
    <w:lvl w:ilvl="2">
      <w:start w:val="1"/>
      <w:numFmt w:val="lowerRoman"/>
      <w:lvlText w:val="%3."/>
      <w:lvlJc w:val="right"/>
      <w:pPr>
        <w:tabs>
          <w:tab w:val="num" w:pos="2866"/>
        </w:tabs>
        <w:ind w:left="2866" w:hanging="180"/>
      </w:pPr>
    </w:lvl>
    <w:lvl w:ilvl="3">
      <w:start w:val="1"/>
      <w:numFmt w:val="decimal"/>
      <w:lvlText w:val="%4."/>
      <w:lvlJc w:val="left"/>
      <w:pPr>
        <w:tabs>
          <w:tab w:val="num" w:pos="3586"/>
        </w:tabs>
        <w:ind w:left="3586" w:hanging="360"/>
      </w:pPr>
    </w:lvl>
    <w:lvl w:ilvl="4">
      <w:start w:val="1"/>
      <w:numFmt w:val="lowerLetter"/>
      <w:lvlText w:val="%5."/>
      <w:lvlJc w:val="left"/>
      <w:pPr>
        <w:tabs>
          <w:tab w:val="num" w:pos="4306"/>
        </w:tabs>
        <w:ind w:left="4306" w:hanging="360"/>
      </w:pPr>
    </w:lvl>
    <w:lvl w:ilvl="5">
      <w:start w:val="1"/>
      <w:numFmt w:val="lowerRoman"/>
      <w:lvlText w:val="%6."/>
      <w:lvlJc w:val="right"/>
      <w:pPr>
        <w:tabs>
          <w:tab w:val="num" w:pos="5026"/>
        </w:tabs>
        <w:ind w:left="5026" w:hanging="180"/>
      </w:pPr>
    </w:lvl>
    <w:lvl w:ilvl="6">
      <w:start w:val="1"/>
      <w:numFmt w:val="decimal"/>
      <w:lvlText w:val="%7."/>
      <w:lvlJc w:val="left"/>
      <w:pPr>
        <w:tabs>
          <w:tab w:val="num" w:pos="5746"/>
        </w:tabs>
        <w:ind w:left="5746" w:hanging="360"/>
      </w:pPr>
    </w:lvl>
    <w:lvl w:ilvl="7">
      <w:start w:val="1"/>
      <w:numFmt w:val="lowerLetter"/>
      <w:lvlText w:val="%8."/>
      <w:lvlJc w:val="left"/>
      <w:pPr>
        <w:tabs>
          <w:tab w:val="num" w:pos="6466"/>
        </w:tabs>
        <w:ind w:left="6466" w:hanging="360"/>
      </w:pPr>
    </w:lvl>
    <w:lvl w:ilvl="8">
      <w:start w:val="1"/>
      <w:numFmt w:val="lowerRoman"/>
      <w:lvlText w:val="%9."/>
      <w:lvlJc w:val="right"/>
      <w:pPr>
        <w:tabs>
          <w:tab w:val="num" w:pos="7186"/>
        </w:tabs>
        <w:ind w:left="7186" w:hanging="180"/>
      </w:pPr>
    </w:lvl>
  </w:abstractNum>
  <w:abstractNum w:abstractNumId="23">
    <w:nsid w:val="4DFD385A"/>
    <w:multiLevelType w:val="hybridMultilevel"/>
    <w:tmpl w:val="480AFE0E"/>
    <w:lvl w:ilvl="0" w:tplc="1FDA6182">
      <w:start w:val="1"/>
      <w:numFmt w:val="decimal"/>
      <w:lvlText w:val="%1."/>
      <w:lvlJc w:val="left"/>
      <w:pPr>
        <w:ind w:left="474" w:hanging="360"/>
      </w:pPr>
      <w:rPr>
        <w:rFonts w:hint="default"/>
        <w:b/>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4">
    <w:nsid w:val="51480372"/>
    <w:multiLevelType w:val="hybridMultilevel"/>
    <w:tmpl w:val="B0461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B611F1"/>
    <w:multiLevelType w:val="multilevel"/>
    <w:tmpl w:val="2C2AA4EE"/>
    <w:styleLink w:val="ReferenceLista"/>
    <w:lvl w:ilvl="0">
      <w:start w:val="1"/>
      <w:numFmt w:val="decimal"/>
      <w:lvlText w:val="%1."/>
      <w:lvlJc w:val="left"/>
      <w:pPr>
        <w:tabs>
          <w:tab w:val="num" w:pos="1426"/>
        </w:tabs>
        <w:ind w:left="1426" w:hanging="360"/>
      </w:pPr>
      <w:rPr>
        <w:rFonts w:ascii="Times New Roman" w:hAnsi="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E5528ED"/>
    <w:multiLevelType w:val="multilevel"/>
    <w:tmpl w:val="8604BB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E6809BD"/>
    <w:multiLevelType w:val="multilevel"/>
    <w:tmpl w:val="A8B8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511C4A"/>
    <w:multiLevelType w:val="hybridMultilevel"/>
    <w:tmpl w:val="E280007C"/>
    <w:lvl w:ilvl="0" w:tplc="9DFC4934">
      <w:start w:val="1"/>
      <w:numFmt w:val="decimal"/>
      <w:lvlText w:val="%1)"/>
      <w:lvlJc w:val="left"/>
      <w:pPr>
        <w:tabs>
          <w:tab w:val="num" w:pos="1068"/>
        </w:tabs>
        <w:ind w:left="1068" w:hanging="360"/>
      </w:pPr>
      <w:rPr>
        <w:rFonts w:hint="default"/>
      </w:rPr>
    </w:lvl>
    <w:lvl w:ilvl="1" w:tplc="04080019" w:tentative="1">
      <w:start w:val="1"/>
      <w:numFmt w:val="lowerLetter"/>
      <w:lvlText w:val="%2."/>
      <w:lvlJc w:val="left"/>
      <w:pPr>
        <w:tabs>
          <w:tab w:val="num" w:pos="1788"/>
        </w:tabs>
        <w:ind w:left="1788" w:hanging="360"/>
      </w:pPr>
    </w:lvl>
    <w:lvl w:ilvl="2" w:tplc="0408001B" w:tentative="1">
      <w:start w:val="1"/>
      <w:numFmt w:val="lowerRoman"/>
      <w:lvlText w:val="%3."/>
      <w:lvlJc w:val="right"/>
      <w:pPr>
        <w:tabs>
          <w:tab w:val="num" w:pos="2508"/>
        </w:tabs>
        <w:ind w:left="2508" w:hanging="180"/>
      </w:pPr>
    </w:lvl>
    <w:lvl w:ilvl="3" w:tplc="0408000F" w:tentative="1">
      <w:start w:val="1"/>
      <w:numFmt w:val="decimal"/>
      <w:lvlText w:val="%4."/>
      <w:lvlJc w:val="left"/>
      <w:pPr>
        <w:tabs>
          <w:tab w:val="num" w:pos="3228"/>
        </w:tabs>
        <w:ind w:left="3228" w:hanging="360"/>
      </w:pPr>
    </w:lvl>
    <w:lvl w:ilvl="4" w:tplc="04080019" w:tentative="1">
      <w:start w:val="1"/>
      <w:numFmt w:val="lowerLetter"/>
      <w:lvlText w:val="%5."/>
      <w:lvlJc w:val="left"/>
      <w:pPr>
        <w:tabs>
          <w:tab w:val="num" w:pos="3948"/>
        </w:tabs>
        <w:ind w:left="3948" w:hanging="360"/>
      </w:pPr>
    </w:lvl>
    <w:lvl w:ilvl="5" w:tplc="0408001B" w:tentative="1">
      <w:start w:val="1"/>
      <w:numFmt w:val="lowerRoman"/>
      <w:lvlText w:val="%6."/>
      <w:lvlJc w:val="right"/>
      <w:pPr>
        <w:tabs>
          <w:tab w:val="num" w:pos="4668"/>
        </w:tabs>
        <w:ind w:left="4668" w:hanging="180"/>
      </w:pPr>
    </w:lvl>
    <w:lvl w:ilvl="6" w:tplc="0408000F" w:tentative="1">
      <w:start w:val="1"/>
      <w:numFmt w:val="decimal"/>
      <w:lvlText w:val="%7."/>
      <w:lvlJc w:val="left"/>
      <w:pPr>
        <w:tabs>
          <w:tab w:val="num" w:pos="5388"/>
        </w:tabs>
        <w:ind w:left="5388" w:hanging="360"/>
      </w:pPr>
    </w:lvl>
    <w:lvl w:ilvl="7" w:tplc="04080019" w:tentative="1">
      <w:start w:val="1"/>
      <w:numFmt w:val="lowerLetter"/>
      <w:lvlText w:val="%8."/>
      <w:lvlJc w:val="left"/>
      <w:pPr>
        <w:tabs>
          <w:tab w:val="num" w:pos="6108"/>
        </w:tabs>
        <w:ind w:left="6108" w:hanging="360"/>
      </w:pPr>
    </w:lvl>
    <w:lvl w:ilvl="8" w:tplc="0408001B" w:tentative="1">
      <w:start w:val="1"/>
      <w:numFmt w:val="lowerRoman"/>
      <w:lvlText w:val="%9."/>
      <w:lvlJc w:val="right"/>
      <w:pPr>
        <w:tabs>
          <w:tab w:val="num" w:pos="6828"/>
        </w:tabs>
        <w:ind w:left="6828" w:hanging="180"/>
      </w:pPr>
    </w:lvl>
  </w:abstractNum>
  <w:abstractNum w:abstractNumId="29">
    <w:nsid w:val="74192259"/>
    <w:multiLevelType w:val="hybridMultilevel"/>
    <w:tmpl w:val="FAB81368"/>
    <w:lvl w:ilvl="0" w:tplc="01AA0F7A">
      <w:start w:val="1"/>
      <w:numFmt w:val="decimal"/>
      <w:lvlText w:val="%1."/>
      <w:lvlJc w:val="left"/>
      <w:pPr>
        <w:ind w:left="888" w:hanging="60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nsid w:val="765575E2"/>
    <w:multiLevelType w:val="hybridMultilevel"/>
    <w:tmpl w:val="A4B6468E"/>
    <w:lvl w:ilvl="0" w:tplc="2F843CF6">
      <w:start w:val="1"/>
      <w:numFmt w:val="decimal"/>
      <w:lvlText w:val="%1."/>
      <w:lvlJc w:val="left"/>
      <w:pPr>
        <w:tabs>
          <w:tab w:val="num" w:pos="1426"/>
        </w:tabs>
        <w:ind w:left="1426" w:hanging="360"/>
      </w:pPr>
      <w:rPr>
        <w:rFonts w:ascii="Times New Roman" w:hAnsi="Times New Roman" w:hint="default"/>
      </w:rPr>
    </w:lvl>
    <w:lvl w:ilvl="1" w:tplc="04080019" w:tentative="1">
      <w:start w:val="1"/>
      <w:numFmt w:val="lowerLetter"/>
      <w:lvlText w:val="%2."/>
      <w:lvlJc w:val="left"/>
      <w:pPr>
        <w:tabs>
          <w:tab w:val="num" w:pos="2146"/>
        </w:tabs>
        <w:ind w:left="2146" w:hanging="360"/>
      </w:pPr>
    </w:lvl>
    <w:lvl w:ilvl="2" w:tplc="0408001B" w:tentative="1">
      <w:start w:val="1"/>
      <w:numFmt w:val="lowerRoman"/>
      <w:lvlText w:val="%3."/>
      <w:lvlJc w:val="right"/>
      <w:pPr>
        <w:tabs>
          <w:tab w:val="num" w:pos="2866"/>
        </w:tabs>
        <w:ind w:left="2866" w:hanging="180"/>
      </w:pPr>
    </w:lvl>
    <w:lvl w:ilvl="3" w:tplc="0408000F" w:tentative="1">
      <w:start w:val="1"/>
      <w:numFmt w:val="decimal"/>
      <w:lvlText w:val="%4."/>
      <w:lvlJc w:val="left"/>
      <w:pPr>
        <w:tabs>
          <w:tab w:val="num" w:pos="3586"/>
        </w:tabs>
        <w:ind w:left="3586" w:hanging="360"/>
      </w:pPr>
    </w:lvl>
    <w:lvl w:ilvl="4" w:tplc="04080019" w:tentative="1">
      <w:start w:val="1"/>
      <w:numFmt w:val="lowerLetter"/>
      <w:lvlText w:val="%5."/>
      <w:lvlJc w:val="left"/>
      <w:pPr>
        <w:tabs>
          <w:tab w:val="num" w:pos="4306"/>
        </w:tabs>
        <w:ind w:left="4306" w:hanging="360"/>
      </w:pPr>
    </w:lvl>
    <w:lvl w:ilvl="5" w:tplc="0408001B" w:tentative="1">
      <w:start w:val="1"/>
      <w:numFmt w:val="lowerRoman"/>
      <w:lvlText w:val="%6."/>
      <w:lvlJc w:val="right"/>
      <w:pPr>
        <w:tabs>
          <w:tab w:val="num" w:pos="5026"/>
        </w:tabs>
        <w:ind w:left="5026" w:hanging="180"/>
      </w:pPr>
    </w:lvl>
    <w:lvl w:ilvl="6" w:tplc="0408000F" w:tentative="1">
      <w:start w:val="1"/>
      <w:numFmt w:val="decimal"/>
      <w:lvlText w:val="%7."/>
      <w:lvlJc w:val="left"/>
      <w:pPr>
        <w:tabs>
          <w:tab w:val="num" w:pos="5746"/>
        </w:tabs>
        <w:ind w:left="5746" w:hanging="360"/>
      </w:pPr>
    </w:lvl>
    <w:lvl w:ilvl="7" w:tplc="04080019" w:tentative="1">
      <w:start w:val="1"/>
      <w:numFmt w:val="lowerLetter"/>
      <w:lvlText w:val="%8."/>
      <w:lvlJc w:val="left"/>
      <w:pPr>
        <w:tabs>
          <w:tab w:val="num" w:pos="6466"/>
        </w:tabs>
        <w:ind w:left="6466" w:hanging="360"/>
      </w:pPr>
    </w:lvl>
    <w:lvl w:ilvl="8" w:tplc="0408001B" w:tentative="1">
      <w:start w:val="1"/>
      <w:numFmt w:val="lowerRoman"/>
      <w:lvlText w:val="%9."/>
      <w:lvlJc w:val="right"/>
      <w:pPr>
        <w:tabs>
          <w:tab w:val="num" w:pos="7186"/>
        </w:tabs>
        <w:ind w:left="7186" w:hanging="180"/>
      </w:pPr>
    </w:lvl>
  </w:abstractNum>
  <w:abstractNum w:abstractNumId="31">
    <w:nsid w:val="77733B53"/>
    <w:multiLevelType w:val="hybridMultilevel"/>
    <w:tmpl w:val="1CF67E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nsid w:val="7F0948C6"/>
    <w:multiLevelType w:val="hybridMultilevel"/>
    <w:tmpl w:val="3796EE68"/>
    <w:lvl w:ilvl="0" w:tplc="04080001">
      <w:start w:val="1"/>
      <w:numFmt w:val="bullet"/>
      <w:lvlText w:val=""/>
      <w:lvlJc w:val="left"/>
      <w:pPr>
        <w:tabs>
          <w:tab w:val="num" w:pos="1426"/>
        </w:tabs>
        <w:ind w:left="1426" w:hanging="360"/>
      </w:pPr>
      <w:rPr>
        <w:rFonts w:ascii="Symbol" w:hAnsi="Symbol" w:hint="default"/>
      </w:rPr>
    </w:lvl>
    <w:lvl w:ilvl="1" w:tplc="04080003" w:tentative="1">
      <w:start w:val="1"/>
      <w:numFmt w:val="bullet"/>
      <w:lvlText w:val="o"/>
      <w:lvlJc w:val="left"/>
      <w:pPr>
        <w:tabs>
          <w:tab w:val="num" w:pos="2146"/>
        </w:tabs>
        <w:ind w:left="2146" w:hanging="360"/>
      </w:pPr>
      <w:rPr>
        <w:rFonts w:ascii="Courier New" w:hAnsi="Courier New" w:cs="Courier New" w:hint="default"/>
      </w:rPr>
    </w:lvl>
    <w:lvl w:ilvl="2" w:tplc="04080005" w:tentative="1">
      <w:start w:val="1"/>
      <w:numFmt w:val="bullet"/>
      <w:lvlText w:val=""/>
      <w:lvlJc w:val="left"/>
      <w:pPr>
        <w:tabs>
          <w:tab w:val="num" w:pos="2866"/>
        </w:tabs>
        <w:ind w:left="2866" w:hanging="360"/>
      </w:pPr>
      <w:rPr>
        <w:rFonts w:ascii="Wingdings" w:hAnsi="Wingdings" w:hint="default"/>
      </w:rPr>
    </w:lvl>
    <w:lvl w:ilvl="3" w:tplc="04080001" w:tentative="1">
      <w:start w:val="1"/>
      <w:numFmt w:val="bullet"/>
      <w:lvlText w:val=""/>
      <w:lvlJc w:val="left"/>
      <w:pPr>
        <w:tabs>
          <w:tab w:val="num" w:pos="3586"/>
        </w:tabs>
        <w:ind w:left="3586" w:hanging="360"/>
      </w:pPr>
      <w:rPr>
        <w:rFonts w:ascii="Symbol" w:hAnsi="Symbol" w:hint="default"/>
      </w:rPr>
    </w:lvl>
    <w:lvl w:ilvl="4" w:tplc="04080003" w:tentative="1">
      <w:start w:val="1"/>
      <w:numFmt w:val="bullet"/>
      <w:lvlText w:val="o"/>
      <w:lvlJc w:val="left"/>
      <w:pPr>
        <w:tabs>
          <w:tab w:val="num" w:pos="4306"/>
        </w:tabs>
        <w:ind w:left="4306" w:hanging="360"/>
      </w:pPr>
      <w:rPr>
        <w:rFonts w:ascii="Courier New" w:hAnsi="Courier New" w:cs="Courier New" w:hint="default"/>
      </w:rPr>
    </w:lvl>
    <w:lvl w:ilvl="5" w:tplc="04080005" w:tentative="1">
      <w:start w:val="1"/>
      <w:numFmt w:val="bullet"/>
      <w:lvlText w:val=""/>
      <w:lvlJc w:val="left"/>
      <w:pPr>
        <w:tabs>
          <w:tab w:val="num" w:pos="5026"/>
        </w:tabs>
        <w:ind w:left="5026" w:hanging="360"/>
      </w:pPr>
      <w:rPr>
        <w:rFonts w:ascii="Wingdings" w:hAnsi="Wingdings" w:hint="default"/>
      </w:rPr>
    </w:lvl>
    <w:lvl w:ilvl="6" w:tplc="04080001" w:tentative="1">
      <w:start w:val="1"/>
      <w:numFmt w:val="bullet"/>
      <w:lvlText w:val=""/>
      <w:lvlJc w:val="left"/>
      <w:pPr>
        <w:tabs>
          <w:tab w:val="num" w:pos="5746"/>
        </w:tabs>
        <w:ind w:left="5746" w:hanging="360"/>
      </w:pPr>
      <w:rPr>
        <w:rFonts w:ascii="Symbol" w:hAnsi="Symbol" w:hint="default"/>
      </w:rPr>
    </w:lvl>
    <w:lvl w:ilvl="7" w:tplc="04080003" w:tentative="1">
      <w:start w:val="1"/>
      <w:numFmt w:val="bullet"/>
      <w:lvlText w:val="o"/>
      <w:lvlJc w:val="left"/>
      <w:pPr>
        <w:tabs>
          <w:tab w:val="num" w:pos="6466"/>
        </w:tabs>
        <w:ind w:left="6466" w:hanging="360"/>
      </w:pPr>
      <w:rPr>
        <w:rFonts w:ascii="Courier New" w:hAnsi="Courier New" w:cs="Courier New" w:hint="default"/>
      </w:rPr>
    </w:lvl>
    <w:lvl w:ilvl="8" w:tplc="04080005" w:tentative="1">
      <w:start w:val="1"/>
      <w:numFmt w:val="bullet"/>
      <w:lvlText w:val=""/>
      <w:lvlJc w:val="left"/>
      <w:pPr>
        <w:tabs>
          <w:tab w:val="num" w:pos="7186"/>
        </w:tabs>
        <w:ind w:left="7186" w:hanging="360"/>
      </w:pPr>
      <w:rPr>
        <w:rFonts w:ascii="Wingdings" w:hAnsi="Wingdings" w:hint="default"/>
      </w:rPr>
    </w:lvl>
  </w:abstractNum>
  <w:num w:numId="1">
    <w:abstractNumId w:val="10"/>
  </w:num>
  <w:num w:numId="2">
    <w:abstractNumId w:val="15"/>
  </w:num>
  <w:num w:numId="3">
    <w:abstractNumId w:val="26"/>
  </w:num>
  <w:num w:numId="4">
    <w:abstractNumId w:val="28"/>
  </w:num>
  <w:num w:numId="5">
    <w:abstractNumId w:val="30"/>
  </w:num>
  <w:num w:numId="6">
    <w:abstractNumId w:val="22"/>
  </w:num>
  <w:num w:numId="7">
    <w:abstractNumId w:val="13"/>
  </w:num>
  <w:num w:numId="8">
    <w:abstractNumId w:val="21"/>
  </w:num>
  <w:num w:numId="9">
    <w:abstractNumId w:val="14"/>
  </w:num>
  <w:num w:numId="10">
    <w:abstractNumId w:val="25"/>
  </w:num>
  <w:num w:numId="11">
    <w:abstractNumId w:val="20"/>
  </w:num>
  <w:num w:numId="12">
    <w:abstractNumId w:val="32"/>
  </w:num>
  <w:num w:numId="13">
    <w:abstractNumId w:val="27"/>
  </w:num>
  <w:num w:numId="14">
    <w:abstractNumId w:val="12"/>
  </w:num>
  <w:num w:numId="15">
    <w:abstractNumId w:val="16"/>
  </w:num>
  <w:num w:numId="16">
    <w:abstractNumId w:val="2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8"/>
  </w:num>
  <w:num w:numId="29">
    <w:abstractNumId w:val="23"/>
  </w:num>
  <w:num w:numId="30">
    <w:abstractNumId w:val="17"/>
  </w:num>
  <w:num w:numId="31">
    <w:abstractNumId w:val="31"/>
  </w:num>
  <w:num w:numId="32">
    <w:abstractNumId w:val="1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7B"/>
    <w:rsid w:val="0001778C"/>
    <w:rsid w:val="0003267D"/>
    <w:rsid w:val="00034CE2"/>
    <w:rsid w:val="00036522"/>
    <w:rsid w:val="00052B02"/>
    <w:rsid w:val="00090999"/>
    <w:rsid w:val="000A2E43"/>
    <w:rsid w:val="000C70D4"/>
    <w:rsid w:val="000D192D"/>
    <w:rsid w:val="000E617B"/>
    <w:rsid w:val="00100E49"/>
    <w:rsid w:val="00107AE9"/>
    <w:rsid w:val="001149D6"/>
    <w:rsid w:val="00124278"/>
    <w:rsid w:val="00124889"/>
    <w:rsid w:val="00127087"/>
    <w:rsid w:val="0015383F"/>
    <w:rsid w:val="001572BD"/>
    <w:rsid w:val="00174977"/>
    <w:rsid w:val="00176126"/>
    <w:rsid w:val="0018438A"/>
    <w:rsid w:val="001B1190"/>
    <w:rsid w:val="001B155E"/>
    <w:rsid w:val="001C2D2A"/>
    <w:rsid w:val="001C2D40"/>
    <w:rsid w:val="001C5561"/>
    <w:rsid w:val="001D16D1"/>
    <w:rsid w:val="001E0446"/>
    <w:rsid w:val="00216DE1"/>
    <w:rsid w:val="00235710"/>
    <w:rsid w:val="00235ABB"/>
    <w:rsid w:val="00240D19"/>
    <w:rsid w:val="00251607"/>
    <w:rsid w:val="00252A5E"/>
    <w:rsid w:val="0025437F"/>
    <w:rsid w:val="0026418F"/>
    <w:rsid w:val="00283D98"/>
    <w:rsid w:val="00290535"/>
    <w:rsid w:val="002B31C1"/>
    <w:rsid w:val="002B501F"/>
    <w:rsid w:val="002C1322"/>
    <w:rsid w:val="002C67E7"/>
    <w:rsid w:val="002F01BD"/>
    <w:rsid w:val="002F3E89"/>
    <w:rsid w:val="00333694"/>
    <w:rsid w:val="003364DE"/>
    <w:rsid w:val="00341B16"/>
    <w:rsid w:val="00364A8A"/>
    <w:rsid w:val="00367DA4"/>
    <w:rsid w:val="003736F1"/>
    <w:rsid w:val="00375612"/>
    <w:rsid w:val="003920B2"/>
    <w:rsid w:val="0039588A"/>
    <w:rsid w:val="003A5A86"/>
    <w:rsid w:val="003B0C1D"/>
    <w:rsid w:val="003B31FB"/>
    <w:rsid w:val="003B63A3"/>
    <w:rsid w:val="003C0EAD"/>
    <w:rsid w:val="003D23E5"/>
    <w:rsid w:val="003D785A"/>
    <w:rsid w:val="003E2608"/>
    <w:rsid w:val="003E360A"/>
    <w:rsid w:val="003F1CFC"/>
    <w:rsid w:val="00400742"/>
    <w:rsid w:val="00414200"/>
    <w:rsid w:val="004147E6"/>
    <w:rsid w:val="004176F0"/>
    <w:rsid w:val="00420C61"/>
    <w:rsid w:val="0043236A"/>
    <w:rsid w:val="0046439D"/>
    <w:rsid w:val="0047193D"/>
    <w:rsid w:val="004817B0"/>
    <w:rsid w:val="00490068"/>
    <w:rsid w:val="00492FE2"/>
    <w:rsid w:val="0049306C"/>
    <w:rsid w:val="00494540"/>
    <w:rsid w:val="004A659E"/>
    <w:rsid w:val="004B072E"/>
    <w:rsid w:val="004B7FDB"/>
    <w:rsid w:val="004D5977"/>
    <w:rsid w:val="004E02D8"/>
    <w:rsid w:val="004E66C0"/>
    <w:rsid w:val="004F5A79"/>
    <w:rsid w:val="0051060D"/>
    <w:rsid w:val="00513004"/>
    <w:rsid w:val="00521B59"/>
    <w:rsid w:val="005371AE"/>
    <w:rsid w:val="00537439"/>
    <w:rsid w:val="0054358E"/>
    <w:rsid w:val="005573D2"/>
    <w:rsid w:val="00574CF9"/>
    <w:rsid w:val="00593649"/>
    <w:rsid w:val="005A7659"/>
    <w:rsid w:val="005B2DE4"/>
    <w:rsid w:val="005B51A5"/>
    <w:rsid w:val="005D1248"/>
    <w:rsid w:val="005D1294"/>
    <w:rsid w:val="005D1980"/>
    <w:rsid w:val="005E0CB5"/>
    <w:rsid w:val="005F24D2"/>
    <w:rsid w:val="006054FA"/>
    <w:rsid w:val="00612A59"/>
    <w:rsid w:val="006154A6"/>
    <w:rsid w:val="00653141"/>
    <w:rsid w:val="006772FE"/>
    <w:rsid w:val="00682692"/>
    <w:rsid w:val="00686493"/>
    <w:rsid w:val="00690E7B"/>
    <w:rsid w:val="006B1875"/>
    <w:rsid w:val="006B516F"/>
    <w:rsid w:val="006C0E99"/>
    <w:rsid w:val="006D44E4"/>
    <w:rsid w:val="00706FBC"/>
    <w:rsid w:val="00714742"/>
    <w:rsid w:val="00741E04"/>
    <w:rsid w:val="007454DD"/>
    <w:rsid w:val="00791062"/>
    <w:rsid w:val="007A7975"/>
    <w:rsid w:val="007B006B"/>
    <w:rsid w:val="007C272F"/>
    <w:rsid w:val="007E4100"/>
    <w:rsid w:val="007E4625"/>
    <w:rsid w:val="007E50A5"/>
    <w:rsid w:val="00810ADD"/>
    <w:rsid w:val="008124CF"/>
    <w:rsid w:val="008126F2"/>
    <w:rsid w:val="008141A8"/>
    <w:rsid w:val="00815068"/>
    <w:rsid w:val="008157C0"/>
    <w:rsid w:val="00816119"/>
    <w:rsid w:val="008302F1"/>
    <w:rsid w:val="00840C3D"/>
    <w:rsid w:val="00887688"/>
    <w:rsid w:val="008A0860"/>
    <w:rsid w:val="008A0DB2"/>
    <w:rsid w:val="008D0A44"/>
    <w:rsid w:val="008D5B99"/>
    <w:rsid w:val="008D7C09"/>
    <w:rsid w:val="009011B4"/>
    <w:rsid w:val="00917D80"/>
    <w:rsid w:val="00924CA7"/>
    <w:rsid w:val="00931251"/>
    <w:rsid w:val="0094233B"/>
    <w:rsid w:val="00943086"/>
    <w:rsid w:val="00944641"/>
    <w:rsid w:val="009573FB"/>
    <w:rsid w:val="009660B2"/>
    <w:rsid w:val="00981D93"/>
    <w:rsid w:val="00985117"/>
    <w:rsid w:val="00990387"/>
    <w:rsid w:val="009934AA"/>
    <w:rsid w:val="009A5025"/>
    <w:rsid w:val="009E4D7E"/>
    <w:rsid w:val="009E570C"/>
    <w:rsid w:val="009E6CA1"/>
    <w:rsid w:val="009F6825"/>
    <w:rsid w:val="00A06A6E"/>
    <w:rsid w:val="00A12729"/>
    <w:rsid w:val="00A22CE7"/>
    <w:rsid w:val="00A371B0"/>
    <w:rsid w:val="00A4362B"/>
    <w:rsid w:val="00A470F2"/>
    <w:rsid w:val="00A553EF"/>
    <w:rsid w:val="00A56FF7"/>
    <w:rsid w:val="00A60674"/>
    <w:rsid w:val="00A61151"/>
    <w:rsid w:val="00A66A9C"/>
    <w:rsid w:val="00A72A2D"/>
    <w:rsid w:val="00A745BD"/>
    <w:rsid w:val="00AA181F"/>
    <w:rsid w:val="00AC2CAA"/>
    <w:rsid w:val="00AC644C"/>
    <w:rsid w:val="00AC6FA6"/>
    <w:rsid w:val="00AD1B30"/>
    <w:rsid w:val="00B0072B"/>
    <w:rsid w:val="00B0462F"/>
    <w:rsid w:val="00B055ED"/>
    <w:rsid w:val="00B07DF6"/>
    <w:rsid w:val="00B15282"/>
    <w:rsid w:val="00B25085"/>
    <w:rsid w:val="00B347B8"/>
    <w:rsid w:val="00B44274"/>
    <w:rsid w:val="00B46EF3"/>
    <w:rsid w:val="00B52D7D"/>
    <w:rsid w:val="00B62FAA"/>
    <w:rsid w:val="00B71156"/>
    <w:rsid w:val="00B7191F"/>
    <w:rsid w:val="00B7437F"/>
    <w:rsid w:val="00B749FC"/>
    <w:rsid w:val="00BB6B2E"/>
    <w:rsid w:val="00BE3037"/>
    <w:rsid w:val="00BE784D"/>
    <w:rsid w:val="00BF2E65"/>
    <w:rsid w:val="00C0099D"/>
    <w:rsid w:val="00C029BD"/>
    <w:rsid w:val="00C02B0A"/>
    <w:rsid w:val="00C0453F"/>
    <w:rsid w:val="00C11A9D"/>
    <w:rsid w:val="00C20FE0"/>
    <w:rsid w:val="00C40C7D"/>
    <w:rsid w:val="00C65662"/>
    <w:rsid w:val="00C65980"/>
    <w:rsid w:val="00C717C5"/>
    <w:rsid w:val="00C946F4"/>
    <w:rsid w:val="00CA2ECE"/>
    <w:rsid w:val="00CB5BD5"/>
    <w:rsid w:val="00CB7BD4"/>
    <w:rsid w:val="00CC38DF"/>
    <w:rsid w:val="00CD1FE5"/>
    <w:rsid w:val="00CD38F2"/>
    <w:rsid w:val="00CD41AD"/>
    <w:rsid w:val="00CE33E0"/>
    <w:rsid w:val="00CF75C3"/>
    <w:rsid w:val="00D03141"/>
    <w:rsid w:val="00D24B15"/>
    <w:rsid w:val="00D33A01"/>
    <w:rsid w:val="00D377D0"/>
    <w:rsid w:val="00D4432B"/>
    <w:rsid w:val="00D540EF"/>
    <w:rsid w:val="00D701B2"/>
    <w:rsid w:val="00D867DC"/>
    <w:rsid w:val="00DA4725"/>
    <w:rsid w:val="00DB310C"/>
    <w:rsid w:val="00DB497A"/>
    <w:rsid w:val="00DC0DC7"/>
    <w:rsid w:val="00DC13A8"/>
    <w:rsid w:val="00DC2305"/>
    <w:rsid w:val="00DC604C"/>
    <w:rsid w:val="00DD0AF4"/>
    <w:rsid w:val="00DE6982"/>
    <w:rsid w:val="00DF17A9"/>
    <w:rsid w:val="00DF2C61"/>
    <w:rsid w:val="00E00A5D"/>
    <w:rsid w:val="00E1457F"/>
    <w:rsid w:val="00E15EA8"/>
    <w:rsid w:val="00E45B5D"/>
    <w:rsid w:val="00E5344B"/>
    <w:rsid w:val="00E60199"/>
    <w:rsid w:val="00EA0355"/>
    <w:rsid w:val="00EB1029"/>
    <w:rsid w:val="00EB78CB"/>
    <w:rsid w:val="00EE517B"/>
    <w:rsid w:val="00F5472E"/>
    <w:rsid w:val="00F570A9"/>
    <w:rsid w:val="00F65C70"/>
    <w:rsid w:val="00F8549D"/>
    <w:rsid w:val="00F90BF1"/>
    <w:rsid w:val="00F951A9"/>
    <w:rsid w:val="00FC7B8A"/>
    <w:rsid w:val="00FD13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Reference List"/>
    <w:next w:val="2"/>
    <w:qFormat/>
    <w:rsid w:val="005F24D2"/>
    <w:pPr>
      <w:spacing w:before="60" w:after="60"/>
    </w:pPr>
    <w:rPr>
      <w:sz w:val="22"/>
    </w:rPr>
  </w:style>
  <w:style w:type="paragraph" w:styleId="1">
    <w:name w:val="heading 1"/>
    <w:basedOn w:val="a"/>
    <w:next w:val="a"/>
    <w:qFormat/>
    <w:rsid w:val="000A2E43"/>
    <w:pPr>
      <w:keepNext/>
      <w:spacing w:line="360" w:lineRule="auto"/>
      <w:jc w:val="center"/>
      <w:outlineLvl w:val="0"/>
    </w:pPr>
    <w:rPr>
      <w:rFonts w:ascii="Arial" w:hAnsi="Arial"/>
      <w:b/>
      <w:sz w:val="28"/>
      <w:u w:val="single"/>
    </w:rPr>
  </w:style>
  <w:style w:type="paragraph" w:styleId="20">
    <w:name w:val="heading 2"/>
    <w:basedOn w:val="a"/>
    <w:next w:val="a"/>
    <w:qFormat/>
    <w:rsid w:val="000A2E43"/>
    <w:pPr>
      <w:keepNext/>
      <w:spacing w:line="360" w:lineRule="auto"/>
      <w:ind w:left="4248" w:firstLine="708"/>
      <w:jc w:val="both"/>
      <w:outlineLvl w:val="1"/>
    </w:pPr>
    <w:rPr>
      <w:rFonts w:ascii="Arial" w:hAnsi="Arial"/>
      <w:b/>
      <w:sz w:val="24"/>
    </w:rPr>
  </w:style>
  <w:style w:type="paragraph" w:styleId="3">
    <w:name w:val="heading 3"/>
    <w:basedOn w:val="a"/>
    <w:next w:val="a"/>
    <w:qFormat/>
    <w:rsid w:val="000A2E43"/>
    <w:pPr>
      <w:keepNext/>
      <w:outlineLvl w:val="2"/>
    </w:pPr>
    <w:rPr>
      <w:rFonts w:ascii="Arial" w:hAnsi="Arial"/>
      <w:b/>
      <w:sz w:val="24"/>
    </w:rPr>
  </w:style>
  <w:style w:type="paragraph" w:styleId="4">
    <w:name w:val="heading 4"/>
    <w:basedOn w:val="a"/>
    <w:next w:val="a"/>
    <w:qFormat/>
    <w:rsid w:val="000A2E43"/>
    <w:pPr>
      <w:keepNext/>
      <w:jc w:val="center"/>
      <w:outlineLvl w:val="3"/>
    </w:pPr>
    <w:rPr>
      <w:b/>
      <w:sz w:val="24"/>
    </w:rPr>
  </w:style>
  <w:style w:type="paragraph" w:styleId="5">
    <w:name w:val="heading 5"/>
    <w:basedOn w:val="a"/>
    <w:next w:val="a"/>
    <w:qFormat/>
    <w:rsid w:val="0047193D"/>
    <w:pPr>
      <w:spacing w:before="24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A2E43"/>
    <w:pPr>
      <w:spacing w:line="360" w:lineRule="auto"/>
      <w:jc w:val="both"/>
    </w:pPr>
    <w:rPr>
      <w:rFonts w:ascii="Arial" w:hAnsi="Arial"/>
      <w:sz w:val="24"/>
    </w:rPr>
  </w:style>
  <w:style w:type="paragraph" w:customStyle="1" w:styleId="Heading2">
    <w:name w:val="Heading_2"/>
    <w:basedOn w:val="a"/>
    <w:next w:val="BodyText2"/>
    <w:rsid w:val="002F3E89"/>
    <w:pPr>
      <w:spacing w:after="120" w:line="360" w:lineRule="auto"/>
      <w:jc w:val="both"/>
    </w:pPr>
    <w:rPr>
      <w:b/>
      <w:sz w:val="28"/>
    </w:rPr>
  </w:style>
  <w:style w:type="paragraph" w:customStyle="1" w:styleId="BodyText2">
    <w:name w:val="Body Text2"/>
    <w:basedOn w:val="a"/>
    <w:rsid w:val="002F3E89"/>
    <w:pPr>
      <w:spacing w:after="120" w:line="360" w:lineRule="auto"/>
      <w:ind w:firstLine="706"/>
      <w:jc w:val="both"/>
    </w:pPr>
    <w:rPr>
      <w:sz w:val="24"/>
    </w:rPr>
  </w:style>
  <w:style w:type="numbering" w:customStyle="1" w:styleId="ReferenceLista">
    <w:name w:val="Reference Lista"/>
    <w:basedOn w:val="a2"/>
    <w:rsid w:val="00B055ED"/>
    <w:pPr>
      <w:numPr>
        <w:numId w:val="10"/>
      </w:numPr>
    </w:pPr>
  </w:style>
  <w:style w:type="paragraph" w:styleId="2">
    <w:name w:val="Body Text 2"/>
    <w:basedOn w:val="a"/>
    <w:rsid w:val="0003267D"/>
    <w:pPr>
      <w:spacing w:after="120" w:line="360" w:lineRule="auto"/>
      <w:ind w:firstLine="288"/>
      <w:jc w:val="both"/>
    </w:pPr>
    <w:rPr>
      <w:sz w:val="24"/>
    </w:rPr>
  </w:style>
  <w:style w:type="numbering" w:customStyle="1" w:styleId="References">
    <w:name w:val="References"/>
    <w:basedOn w:val="a2"/>
    <w:rsid w:val="00B055ED"/>
    <w:pPr>
      <w:numPr>
        <w:numId w:val="11"/>
      </w:numPr>
    </w:pPr>
  </w:style>
  <w:style w:type="table" w:styleId="a4">
    <w:name w:val="Table Grid"/>
    <w:basedOn w:val="a1"/>
    <w:rsid w:val="00B25085"/>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2B501F"/>
    <w:rPr>
      <w:color w:val="0000FF"/>
      <w:u w:val="single"/>
    </w:rPr>
  </w:style>
  <w:style w:type="paragraph" w:styleId="Web">
    <w:name w:val="Normal (Web)"/>
    <w:basedOn w:val="a"/>
    <w:uiPriority w:val="99"/>
    <w:unhideWhenUsed/>
    <w:rsid w:val="002B501F"/>
    <w:pPr>
      <w:spacing w:before="100" w:beforeAutospacing="1" w:after="100" w:afterAutospacing="1"/>
    </w:pPr>
    <w:rPr>
      <w:sz w:val="24"/>
      <w:szCs w:val="24"/>
      <w:lang w:val="en-US" w:eastAsia="en-US"/>
    </w:rPr>
  </w:style>
  <w:style w:type="paragraph" w:styleId="a5">
    <w:name w:val="footer"/>
    <w:basedOn w:val="a"/>
    <w:link w:val="Char"/>
    <w:uiPriority w:val="99"/>
    <w:rsid w:val="001C2D2A"/>
    <w:pPr>
      <w:tabs>
        <w:tab w:val="center" w:pos="4153"/>
        <w:tab w:val="right" w:pos="8306"/>
      </w:tabs>
      <w:spacing w:before="0" w:after="200" w:line="276" w:lineRule="auto"/>
    </w:pPr>
    <w:rPr>
      <w:rFonts w:ascii="Calibri" w:hAnsi="Calibri"/>
      <w:szCs w:val="22"/>
    </w:rPr>
  </w:style>
  <w:style w:type="character" w:customStyle="1" w:styleId="Char">
    <w:name w:val="Υποσέλιδο Char"/>
    <w:link w:val="a5"/>
    <w:uiPriority w:val="99"/>
    <w:rsid w:val="001C2D2A"/>
    <w:rPr>
      <w:rFonts w:ascii="Calibri" w:hAnsi="Calibri"/>
      <w:sz w:val="22"/>
      <w:szCs w:val="22"/>
    </w:rPr>
  </w:style>
  <w:style w:type="character" w:styleId="a6">
    <w:name w:val="page number"/>
    <w:basedOn w:val="a0"/>
    <w:rsid w:val="001C2D2A"/>
  </w:style>
  <w:style w:type="paragraph" w:styleId="a7">
    <w:name w:val="header"/>
    <w:basedOn w:val="a"/>
    <w:link w:val="Char0"/>
    <w:rsid w:val="001C5561"/>
    <w:pPr>
      <w:tabs>
        <w:tab w:val="center" w:pos="4680"/>
        <w:tab w:val="right" w:pos="9360"/>
      </w:tabs>
    </w:pPr>
  </w:style>
  <w:style w:type="character" w:customStyle="1" w:styleId="Char0">
    <w:name w:val="Κεφαλίδα Char"/>
    <w:link w:val="a7"/>
    <w:rsid w:val="001C5561"/>
    <w:rPr>
      <w:sz w:val="22"/>
      <w:lang w:val="el-GR" w:eastAsia="el-GR"/>
    </w:rPr>
  </w:style>
  <w:style w:type="character" w:styleId="-0">
    <w:name w:val="FollowedHyperlink"/>
    <w:rsid w:val="003B0C1D"/>
    <w:rPr>
      <w:color w:val="800080"/>
      <w:u w:val="single"/>
    </w:rPr>
  </w:style>
  <w:style w:type="character" w:styleId="a8">
    <w:name w:val="annotation reference"/>
    <w:rsid w:val="00D24B15"/>
    <w:rPr>
      <w:sz w:val="16"/>
      <w:szCs w:val="16"/>
    </w:rPr>
  </w:style>
  <w:style w:type="paragraph" w:styleId="a9">
    <w:name w:val="annotation text"/>
    <w:basedOn w:val="a"/>
    <w:link w:val="Char1"/>
    <w:rsid w:val="00D24B15"/>
    <w:rPr>
      <w:sz w:val="20"/>
    </w:rPr>
  </w:style>
  <w:style w:type="character" w:customStyle="1" w:styleId="Char1">
    <w:name w:val="Κείμενο σχολίου Char"/>
    <w:basedOn w:val="a0"/>
    <w:link w:val="a9"/>
    <w:rsid w:val="00D24B15"/>
  </w:style>
  <w:style w:type="paragraph" w:styleId="aa">
    <w:name w:val="annotation subject"/>
    <w:basedOn w:val="a9"/>
    <w:next w:val="a9"/>
    <w:link w:val="Char2"/>
    <w:rsid w:val="00D24B15"/>
    <w:rPr>
      <w:b/>
      <w:bCs/>
    </w:rPr>
  </w:style>
  <w:style w:type="character" w:customStyle="1" w:styleId="Char2">
    <w:name w:val="Θέμα σχολίου Char"/>
    <w:link w:val="aa"/>
    <w:rsid w:val="00D24B15"/>
    <w:rPr>
      <w:b/>
      <w:bCs/>
    </w:rPr>
  </w:style>
  <w:style w:type="paragraph" w:styleId="ab">
    <w:name w:val="Balloon Text"/>
    <w:basedOn w:val="a"/>
    <w:link w:val="Char3"/>
    <w:rsid w:val="00D24B15"/>
    <w:pPr>
      <w:spacing w:before="0" w:after="0"/>
    </w:pPr>
    <w:rPr>
      <w:rFonts w:ascii="Tahoma" w:hAnsi="Tahoma"/>
      <w:sz w:val="16"/>
      <w:szCs w:val="16"/>
    </w:rPr>
  </w:style>
  <w:style w:type="character" w:customStyle="1" w:styleId="Char3">
    <w:name w:val="Κείμενο πλαισίου Char"/>
    <w:link w:val="ab"/>
    <w:rsid w:val="00D24B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Reference List"/>
    <w:next w:val="2"/>
    <w:qFormat/>
    <w:rsid w:val="005F24D2"/>
    <w:pPr>
      <w:spacing w:before="60" w:after="60"/>
    </w:pPr>
    <w:rPr>
      <w:sz w:val="22"/>
    </w:rPr>
  </w:style>
  <w:style w:type="paragraph" w:styleId="1">
    <w:name w:val="heading 1"/>
    <w:basedOn w:val="a"/>
    <w:next w:val="a"/>
    <w:qFormat/>
    <w:rsid w:val="000A2E43"/>
    <w:pPr>
      <w:keepNext/>
      <w:spacing w:line="360" w:lineRule="auto"/>
      <w:jc w:val="center"/>
      <w:outlineLvl w:val="0"/>
    </w:pPr>
    <w:rPr>
      <w:rFonts w:ascii="Arial" w:hAnsi="Arial"/>
      <w:b/>
      <w:sz w:val="28"/>
      <w:u w:val="single"/>
    </w:rPr>
  </w:style>
  <w:style w:type="paragraph" w:styleId="20">
    <w:name w:val="heading 2"/>
    <w:basedOn w:val="a"/>
    <w:next w:val="a"/>
    <w:qFormat/>
    <w:rsid w:val="000A2E43"/>
    <w:pPr>
      <w:keepNext/>
      <w:spacing w:line="360" w:lineRule="auto"/>
      <w:ind w:left="4248" w:firstLine="708"/>
      <w:jc w:val="both"/>
      <w:outlineLvl w:val="1"/>
    </w:pPr>
    <w:rPr>
      <w:rFonts w:ascii="Arial" w:hAnsi="Arial"/>
      <w:b/>
      <w:sz w:val="24"/>
    </w:rPr>
  </w:style>
  <w:style w:type="paragraph" w:styleId="3">
    <w:name w:val="heading 3"/>
    <w:basedOn w:val="a"/>
    <w:next w:val="a"/>
    <w:qFormat/>
    <w:rsid w:val="000A2E43"/>
    <w:pPr>
      <w:keepNext/>
      <w:outlineLvl w:val="2"/>
    </w:pPr>
    <w:rPr>
      <w:rFonts w:ascii="Arial" w:hAnsi="Arial"/>
      <w:b/>
      <w:sz w:val="24"/>
    </w:rPr>
  </w:style>
  <w:style w:type="paragraph" w:styleId="4">
    <w:name w:val="heading 4"/>
    <w:basedOn w:val="a"/>
    <w:next w:val="a"/>
    <w:qFormat/>
    <w:rsid w:val="000A2E43"/>
    <w:pPr>
      <w:keepNext/>
      <w:jc w:val="center"/>
      <w:outlineLvl w:val="3"/>
    </w:pPr>
    <w:rPr>
      <w:b/>
      <w:sz w:val="24"/>
    </w:rPr>
  </w:style>
  <w:style w:type="paragraph" w:styleId="5">
    <w:name w:val="heading 5"/>
    <w:basedOn w:val="a"/>
    <w:next w:val="a"/>
    <w:qFormat/>
    <w:rsid w:val="0047193D"/>
    <w:pPr>
      <w:spacing w:before="24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A2E43"/>
    <w:pPr>
      <w:spacing w:line="360" w:lineRule="auto"/>
      <w:jc w:val="both"/>
    </w:pPr>
    <w:rPr>
      <w:rFonts w:ascii="Arial" w:hAnsi="Arial"/>
      <w:sz w:val="24"/>
    </w:rPr>
  </w:style>
  <w:style w:type="paragraph" w:customStyle="1" w:styleId="Heading2">
    <w:name w:val="Heading_2"/>
    <w:basedOn w:val="a"/>
    <w:next w:val="BodyText2"/>
    <w:rsid w:val="002F3E89"/>
    <w:pPr>
      <w:spacing w:after="120" w:line="360" w:lineRule="auto"/>
      <w:jc w:val="both"/>
    </w:pPr>
    <w:rPr>
      <w:b/>
      <w:sz w:val="28"/>
    </w:rPr>
  </w:style>
  <w:style w:type="paragraph" w:customStyle="1" w:styleId="BodyText2">
    <w:name w:val="Body Text2"/>
    <w:basedOn w:val="a"/>
    <w:rsid w:val="002F3E89"/>
    <w:pPr>
      <w:spacing w:after="120" w:line="360" w:lineRule="auto"/>
      <w:ind w:firstLine="706"/>
      <w:jc w:val="both"/>
    </w:pPr>
    <w:rPr>
      <w:sz w:val="24"/>
    </w:rPr>
  </w:style>
  <w:style w:type="numbering" w:customStyle="1" w:styleId="ReferenceLista">
    <w:name w:val="Reference Lista"/>
    <w:basedOn w:val="a2"/>
    <w:rsid w:val="00B055ED"/>
    <w:pPr>
      <w:numPr>
        <w:numId w:val="10"/>
      </w:numPr>
    </w:pPr>
  </w:style>
  <w:style w:type="paragraph" w:styleId="2">
    <w:name w:val="Body Text 2"/>
    <w:basedOn w:val="a"/>
    <w:rsid w:val="0003267D"/>
    <w:pPr>
      <w:spacing w:after="120" w:line="360" w:lineRule="auto"/>
      <w:ind w:firstLine="288"/>
      <w:jc w:val="both"/>
    </w:pPr>
    <w:rPr>
      <w:sz w:val="24"/>
    </w:rPr>
  </w:style>
  <w:style w:type="numbering" w:customStyle="1" w:styleId="References">
    <w:name w:val="References"/>
    <w:basedOn w:val="a2"/>
    <w:rsid w:val="00B055ED"/>
    <w:pPr>
      <w:numPr>
        <w:numId w:val="11"/>
      </w:numPr>
    </w:pPr>
  </w:style>
  <w:style w:type="table" w:styleId="a4">
    <w:name w:val="Table Grid"/>
    <w:basedOn w:val="a1"/>
    <w:rsid w:val="00B25085"/>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2B501F"/>
    <w:rPr>
      <w:color w:val="0000FF"/>
      <w:u w:val="single"/>
    </w:rPr>
  </w:style>
  <w:style w:type="paragraph" w:styleId="Web">
    <w:name w:val="Normal (Web)"/>
    <w:basedOn w:val="a"/>
    <w:uiPriority w:val="99"/>
    <w:unhideWhenUsed/>
    <w:rsid w:val="002B501F"/>
    <w:pPr>
      <w:spacing w:before="100" w:beforeAutospacing="1" w:after="100" w:afterAutospacing="1"/>
    </w:pPr>
    <w:rPr>
      <w:sz w:val="24"/>
      <w:szCs w:val="24"/>
      <w:lang w:val="en-US" w:eastAsia="en-US"/>
    </w:rPr>
  </w:style>
  <w:style w:type="paragraph" w:styleId="a5">
    <w:name w:val="footer"/>
    <w:basedOn w:val="a"/>
    <w:link w:val="Char"/>
    <w:uiPriority w:val="99"/>
    <w:rsid w:val="001C2D2A"/>
    <w:pPr>
      <w:tabs>
        <w:tab w:val="center" w:pos="4153"/>
        <w:tab w:val="right" w:pos="8306"/>
      </w:tabs>
      <w:spacing w:before="0" w:after="200" w:line="276" w:lineRule="auto"/>
    </w:pPr>
    <w:rPr>
      <w:rFonts w:ascii="Calibri" w:hAnsi="Calibri"/>
      <w:szCs w:val="22"/>
    </w:rPr>
  </w:style>
  <w:style w:type="character" w:customStyle="1" w:styleId="Char">
    <w:name w:val="Υποσέλιδο Char"/>
    <w:link w:val="a5"/>
    <w:uiPriority w:val="99"/>
    <w:rsid w:val="001C2D2A"/>
    <w:rPr>
      <w:rFonts w:ascii="Calibri" w:hAnsi="Calibri"/>
      <w:sz w:val="22"/>
      <w:szCs w:val="22"/>
    </w:rPr>
  </w:style>
  <w:style w:type="character" w:styleId="a6">
    <w:name w:val="page number"/>
    <w:basedOn w:val="a0"/>
    <w:rsid w:val="001C2D2A"/>
  </w:style>
  <w:style w:type="paragraph" w:styleId="a7">
    <w:name w:val="header"/>
    <w:basedOn w:val="a"/>
    <w:link w:val="Char0"/>
    <w:rsid w:val="001C5561"/>
    <w:pPr>
      <w:tabs>
        <w:tab w:val="center" w:pos="4680"/>
        <w:tab w:val="right" w:pos="9360"/>
      </w:tabs>
    </w:pPr>
  </w:style>
  <w:style w:type="character" w:customStyle="1" w:styleId="Char0">
    <w:name w:val="Κεφαλίδα Char"/>
    <w:link w:val="a7"/>
    <w:rsid w:val="001C5561"/>
    <w:rPr>
      <w:sz w:val="22"/>
      <w:lang w:val="el-GR" w:eastAsia="el-GR"/>
    </w:rPr>
  </w:style>
  <w:style w:type="character" w:styleId="-0">
    <w:name w:val="FollowedHyperlink"/>
    <w:rsid w:val="003B0C1D"/>
    <w:rPr>
      <w:color w:val="800080"/>
      <w:u w:val="single"/>
    </w:rPr>
  </w:style>
  <w:style w:type="character" w:styleId="a8">
    <w:name w:val="annotation reference"/>
    <w:rsid w:val="00D24B15"/>
    <w:rPr>
      <w:sz w:val="16"/>
      <w:szCs w:val="16"/>
    </w:rPr>
  </w:style>
  <w:style w:type="paragraph" w:styleId="a9">
    <w:name w:val="annotation text"/>
    <w:basedOn w:val="a"/>
    <w:link w:val="Char1"/>
    <w:rsid w:val="00D24B15"/>
    <w:rPr>
      <w:sz w:val="20"/>
    </w:rPr>
  </w:style>
  <w:style w:type="character" w:customStyle="1" w:styleId="Char1">
    <w:name w:val="Κείμενο σχολίου Char"/>
    <w:basedOn w:val="a0"/>
    <w:link w:val="a9"/>
    <w:rsid w:val="00D24B15"/>
  </w:style>
  <w:style w:type="paragraph" w:styleId="aa">
    <w:name w:val="annotation subject"/>
    <w:basedOn w:val="a9"/>
    <w:next w:val="a9"/>
    <w:link w:val="Char2"/>
    <w:rsid w:val="00D24B15"/>
    <w:rPr>
      <w:b/>
      <w:bCs/>
    </w:rPr>
  </w:style>
  <w:style w:type="character" w:customStyle="1" w:styleId="Char2">
    <w:name w:val="Θέμα σχολίου Char"/>
    <w:link w:val="aa"/>
    <w:rsid w:val="00D24B15"/>
    <w:rPr>
      <w:b/>
      <w:bCs/>
    </w:rPr>
  </w:style>
  <w:style w:type="paragraph" w:styleId="ab">
    <w:name w:val="Balloon Text"/>
    <w:basedOn w:val="a"/>
    <w:link w:val="Char3"/>
    <w:rsid w:val="00D24B15"/>
    <w:pPr>
      <w:spacing w:before="0" w:after="0"/>
    </w:pPr>
    <w:rPr>
      <w:rFonts w:ascii="Tahoma" w:hAnsi="Tahoma"/>
      <w:sz w:val="16"/>
      <w:szCs w:val="16"/>
    </w:rPr>
  </w:style>
  <w:style w:type="character" w:customStyle="1" w:styleId="Char3">
    <w:name w:val="Κείμενο πλαισίου Char"/>
    <w:link w:val="ab"/>
    <w:rsid w:val="00D24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8674">
      <w:bodyDiv w:val="1"/>
      <w:marLeft w:val="0"/>
      <w:marRight w:val="0"/>
      <w:marTop w:val="0"/>
      <w:marBottom w:val="0"/>
      <w:divBdr>
        <w:top w:val="none" w:sz="0" w:space="0" w:color="auto"/>
        <w:left w:val="none" w:sz="0" w:space="0" w:color="auto"/>
        <w:bottom w:val="none" w:sz="0" w:space="0" w:color="auto"/>
        <w:right w:val="none" w:sz="0" w:space="0" w:color="auto"/>
      </w:divBdr>
      <w:divsChild>
        <w:div w:id="1080636049">
          <w:marLeft w:val="0"/>
          <w:marRight w:val="0"/>
          <w:marTop w:val="0"/>
          <w:marBottom w:val="0"/>
          <w:divBdr>
            <w:top w:val="none" w:sz="0" w:space="0" w:color="auto"/>
            <w:left w:val="none" w:sz="0" w:space="0" w:color="auto"/>
            <w:bottom w:val="none" w:sz="0" w:space="0" w:color="auto"/>
            <w:right w:val="none" w:sz="0" w:space="0" w:color="auto"/>
          </w:divBdr>
        </w:div>
      </w:divsChild>
    </w:div>
    <w:div w:id="552959858">
      <w:bodyDiv w:val="1"/>
      <w:marLeft w:val="0"/>
      <w:marRight w:val="0"/>
      <w:marTop w:val="0"/>
      <w:marBottom w:val="0"/>
      <w:divBdr>
        <w:top w:val="none" w:sz="0" w:space="0" w:color="auto"/>
        <w:left w:val="none" w:sz="0" w:space="0" w:color="auto"/>
        <w:bottom w:val="none" w:sz="0" w:space="0" w:color="auto"/>
        <w:right w:val="none" w:sz="0" w:space="0" w:color="auto"/>
      </w:divBdr>
    </w:div>
    <w:div w:id="1175531976">
      <w:bodyDiv w:val="1"/>
      <w:marLeft w:val="0"/>
      <w:marRight w:val="0"/>
      <w:marTop w:val="0"/>
      <w:marBottom w:val="0"/>
      <w:divBdr>
        <w:top w:val="none" w:sz="0" w:space="0" w:color="auto"/>
        <w:left w:val="none" w:sz="0" w:space="0" w:color="auto"/>
        <w:bottom w:val="none" w:sz="0" w:space="0" w:color="auto"/>
        <w:right w:val="none" w:sz="0" w:space="0" w:color="auto"/>
      </w:divBdr>
      <w:divsChild>
        <w:div w:id="50232433">
          <w:marLeft w:val="0"/>
          <w:marRight w:val="0"/>
          <w:marTop w:val="0"/>
          <w:marBottom w:val="0"/>
          <w:divBdr>
            <w:top w:val="none" w:sz="0" w:space="0" w:color="auto"/>
            <w:left w:val="none" w:sz="0" w:space="0" w:color="auto"/>
            <w:bottom w:val="none" w:sz="0" w:space="0" w:color="auto"/>
            <w:right w:val="none" w:sz="0" w:space="0" w:color="auto"/>
          </w:divBdr>
        </w:div>
        <w:div w:id="156044965">
          <w:marLeft w:val="0"/>
          <w:marRight w:val="0"/>
          <w:marTop w:val="0"/>
          <w:marBottom w:val="0"/>
          <w:divBdr>
            <w:top w:val="none" w:sz="0" w:space="0" w:color="auto"/>
            <w:left w:val="none" w:sz="0" w:space="0" w:color="auto"/>
            <w:bottom w:val="none" w:sz="0" w:space="0" w:color="auto"/>
            <w:right w:val="none" w:sz="0" w:space="0" w:color="auto"/>
          </w:divBdr>
        </w:div>
        <w:div w:id="163514044">
          <w:marLeft w:val="0"/>
          <w:marRight w:val="0"/>
          <w:marTop w:val="0"/>
          <w:marBottom w:val="0"/>
          <w:divBdr>
            <w:top w:val="none" w:sz="0" w:space="0" w:color="auto"/>
            <w:left w:val="none" w:sz="0" w:space="0" w:color="auto"/>
            <w:bottom w:val="none" w:sz="0" w:space="0" w:color="auto"/>
            <w:right w:val="none" w:sz="0" w:space="0" w:color="auto"/>
          </w:divBdr>
        </w:div>
        <w:div w:id="189296379">
          <w:marLeft w:val="0"/>
          <w:marRight w:val="0"/>
          <w:marTop w:val="0"/>
          <w:marBottom w:val="0"/>
          <w:divBdr>
            <w:top w:val="none" w:sz="0" w:space="0" w:color="auto"/>
            <w:left w:val="none" w:sz="0" w:space="0" w:color="auto"/>
            <w:bottom w:val="none" w:sz="0" w:space="0" w:color="auto"/>
            <w:right w:val="none" w:sz="0" w:space="0" w:color="auto"/>
          </w:divBdr>
        </w:div>
        <w:div w:id="247466831">
          <w:marLeft w:val="0"/>
          <w:marRight w:val="0"/>
          <w:marTop w:val="0"/>
          <w:marBottom w:val="0"/>
          <w:divBdr>
            <w:top w:val="none" w:sz="0" w:space="0" w:color="auto"/>
            <w:left w:val="none" w:sz="0" w:space="0" w:color="auto"/>
            <w:bottom w:val="none" w:sz="0" w:space="0" w:color="auto"/>
            <w:right w:val="none" w:sz="0" w:space="0" w:color="auto"/>
          </w:divBdr>
        </w:div>
        <w:div w:id="341133134">
          <w:marLeft w:val="0"/>
          <w:marRight w:val="0"/>
          <w:marTop w:val="0"/>
          <w:marBottom w:val="0"/>
          <w:divBdr>
            <w:top w:val="none" w:sz="0" w:space="0" w:color="auto"/>
            <w:left w:val="none" w:sz="0" w:space="0" w:color="auto"/>
            <w:bottom w:val="none" w:sz="0" w:space="0" w:color="auto"/>
            <w:right w:val="none" w:sz="0" w:space="0" w:color="auto"/>
          </w:divBdr>
          <w:divsChild>
            <w:div w:id="104034933">
              <w:marLeft w:val="0"/>
              <w:marRight w:val="0"/>
              <w:marTop w:val="0"/>
              <w:marBottom w:val="0"/>
              <w:divBdr>
                <w:top w:val="none" w:sz="0" w:space="0" w:color="auto"/>
                <w:left w:val="none" w:sz="0" w:space="0" w:color="auto"/>
                <w:bottom w:val="none" w:sz="0" w:space="0" w:color="auto"/>
                <w:right w:val="none" w:sz="0" w:space="0" w:color="auto"/>
              </w:divBdr>
            </w:div>
            <w:div w:id="229342281">
              <w:marLeft w:val="0"/>
              <w:marRight w:val="0"/>
              <w:marTop w:val="0"/>
              <w:marBottom w:val="0"/>
              <w:divBdr>
                <w:top w:val="none" w:sz="0" w:space="0" w:color="auto"/>
                <w:left w:val="none" w:sz="0" w:space="0" w:color="auto"/>
                <w:bottom w:val="none" w:sz="0" w:space="0" w:color="auto"/>
                <w:right w:val="none" w:sz="0" w:space="0" w:color="auto"/>
              </w:divBdr>
            </w:div>
            <w:div w:id="234823104">
              <w:marLeft w:val="0"/>
              <w:marRight w:val="0"/>
              <w:marTop w:val="0"/>
              <w:marBottom w:val="0"/>
              <w:divBdr>
                <w:top w:val="none" w:sz="0" w:space="0" w:color="auto"/>
                <w:left w:val="none" w:sz="0" w:space="0" w:color="auto"/>
                <w:bottom w:val="none" w:sz="0" w:space="0" w:color="auto"/>
                <w:right w:val="none" w:sz="0" w:space="0" w:color="auto"/>
              </w:divBdr>
            </w:div>
            <w:div w:id="235171898">
              <w:marLeft w:val="0"/>
              <w:marRight w:val="0"/>
              <w:marTop w:val="0"/>
              <w:marBottom w:val="0"/>
              <w:divBdr>
                <w:top w:val="none" w:sz="0" w:space="0" w:color="auto"/>
                <w:left w:val="none" w:sz="0" w:space="0" w:color="auto"/>
                <w:bottom w:val="none" w:sz="0" w:space="0" w:color="auto"/>
                <w:right w:val="none" w:sz="0" w:space="0" w:color="auto"/>
              </w:divBdr>
            </w:div>
            <w:div w:id="257375941">
              <w:marLeft w:val="0"/>
              <w:marRight w:val="0"/>
              <w:marTop w:val="0"/>
              <w:marBottom w:val="0"/>
              <w:divBdr>
                <w:top w:val="none" w:sz="0" w:space="0" w:color="auto"/>
                <w:left w:val="none" w:sz="0" w:space="0" w:color="auto"/>
                <w:bottom w:val="none" w:sz="0" w:space="0" w:color="auto"/>
                <w:right w:val="none" w:sz="0" w:space="0" w:color="auto"/>
              </w:divBdr>
            </w:div>
            <w:div w:id="529688258">
              <w:marLeft w:val="0"/>
              <w:marRight w:val="0"/>
              <w:marTop w:val="0"/>
              <w:marBottom w:val="0"/>
              <w:divBdr>
                <w:top w:val="none" w:sz="0" w:space="0" w:color="auto"/>
                <w:left w:val="none" w:sz="0" w:space="0" w:color="auto"/>
                <w:bottom w:val="none" w:sz="0" w:space="0" w:color="auto"/>
                <w:right w:val="none" w:sz="0" w:space="0" w:color="auto"/>
              </w:divBdr>
            </w:div>
            <w:div w:id="641346788">
              <w:marLeft w:val="0"/>
              <w:marRight w:val="0"/>
              <w:marTop w:val="0"/>
              <w:marBottom w:val="0"/>
              <w:divBdr>
                <w:top w:val="none" w:sz="0" w:space="0" w:color="auto"/>
                <w:left w:val="none" w:sz="0" w:space="0" w:color="auto"/>
                <w:bottom w:val="none" w:sz="0" w:space="0" w:color="auto"/>
                <w:right w:val="none" w:sz="0" w:space="0" w:color="auto"/>
              </w:divBdr>
            </w:div>
            <w:div w:id="683943300">
              <w:marLeft w:val="0"/>
              <w:marRight w:val="0"/>
              <w:marTop w:val="0"/>
              <w:marBottom w:val="0"/>
              <w:divBdr>
                <w:top w:val="none" w:sz="0" w:space="0" w:color="auto"/>
                <w:left w:val="none" w:sz="0" w:space="0" w:color="auto"/>
                <w:bottom w:val="none" w:sz="0" w:space="0" w:color="auto"/>
                <w:right w:val="none" w:sz="0" w:space="0" w:color="auto"/>
              </w:divBdr>
            </w:div>
            <w:div w:id="708265524">
              <w:marLeft w:val="0"/>
              <w:marRight w:val="0"/>
              <w:marTop w:val="0"/>
              <w:marBottom w:val="0"/>
              <w:divBdr>
                <w:top w:val="none" w:sz="0" w:space="0" w:color="auto"/>
                <w:left w:val="none" w:sz="0" w:space="0" w:color="auto"/>
                <w:bottom w:val="none" w:sz="0" w:space="0" w:color="auto"/>
                <w:right w:val="none" w:sz="0" w:space="0" w:color="auto"/>
              </w:divBdr>
            </w:div>
            <w:div w:id="776094981">
              <w:marLeft w:val="0"/>
              <w:marRight w:val="0"/>
              <w:marTop w:val="0"/>
              <w:marBottom w:val="0"/>
              <w:divBdr>
                <w:top w:val="none" w:sz="0" w:space="0" w:color="auto"/>
                <w:left w:val="none" w:sz="0" w:space="0" w:color="auto"/>
                <w:bottom w:val="none" w:sz="0" w:space="0" w:color="auto"/>
                <w:right w:val="none" w:sz="0" w:space="0" w:color="auto"/>
              </w:divBdr>
            </w:div>
            <w:div w:id="879053568">
              <w:marLeft w:val="0"/>
              <w:marRight w:val="0"/>
              <w:marTop w:val="0"/>
              <w:marBottom w:val="0"/>
              <w:divBdr>
                <w:top w:val="none" w:sz="0" w:space="0" w:color="auto"/>
                <w:left w:val="none" w:sz="0" w:space="0" w:color="auto"/>
                <w:bottom w:val="none" w:sz="0" w:space="0" w:color="auto"/>
                <w:right w:val="none" w:sz="0" w:space="0" w:color="auto"/>
              </w:divBdr>
            </w:div>
            <w:div w:id="905068962">
              <w:marLeft w:val="0"/>
              <w:marRight w:val="0"/>
              <w:marTop w:val="0"/>
              <w:marBottom w:val="0"/>
              <w:divBdr>
                <w:top w:val="none" w:sz="0" w:space="0" w:color="auto"/>
                <w:left w:val="none" w:sz="0" w:space="0" w:color="auto"/>
                <w:bottom w:val="none" w:sz="0" w:space="0" w:color="auto"/>
                <w:right w:val="none" w:sz="0" w:space="0" w:color="auto"/>
              </w:divBdr>
            </w:div>
            <w:div w:id="1058241297">
              <w:marLeft w:val="0"/>
              <w:marRight w:val="0"/>
              <w:marTop w:val="0"/>
              <w:marBottom w:val="0"/>
              <w:divBdr>
                <w:top w:val="none" w:sz="0" w:space="0" w:color="auto"/>
                <w:left w:val="none" w:sz="0" w:space="0" w:color="auto"/>
                <w:bottom w:val="none" w:sz="0" w:space="0" w:color="auto"/>
                <w:right w:val="none" w:sz="0" w:space="0" w:color="auto"/>
              </w:divBdr>
            </w:div>
            <w:div w:id="1103769899">
              <w:marLeft w:val="0"/>
              <w:marRight w:val="0"/>
              <w:marTop w:val="0"/>
              <w:marBottom w:val="0"/>
              <w:divBdr>
                <w:top w:val="none" w:sz="0" w:space="0" w:color="auto"/>
                <w:left w:val="none" w:sz="0" w:space="0" w:color="auto"/>
                <w:bottom w:val="none" w:sz="0" w:space="0" w:color="auto"/>
                <w:right w:val="none" w:sz="0" w:space="0" w:color="auto"/>
              </w:divBdr>
            </w:div>
            <w:div w:id="1137456293">
              <w:marLeft w:val="0"/>
              <w:marRight w:val="0"/>
              <w:marTop w:val="0"/>
              <w:marBottom w:val="0"/>
              <w:divBdr>
                <w:top w:val="none" w:sz="0" w:space="0" w:color="auto"/>
                <w:left w:val="none" w:sz="0" w:space="0" w:color="auto"/>
                <w:bottom w:val="none" w:sz="0" w:space="0" w:color="auto"/>
                <w:right w:val="none" w:sz="0" w:space="0" w:color="auto"/>
              </w:divBdr>
            </w:div>
            <w:div w:id="1144586461">
              <w:marLeft w:val="0"/>
              <w:marRight w:val="0"/>
              <w:marTop w:val="0"/>
              <w:marBottom w:val="0"/>
              <w:divBdr>
                <w:top w:val="none" w:sz="0" w:space="0" w:color="auto"/>
                <w:left w:val="none" w:sz="0" w:space="0" w:color="auto"/>
                <w:bottom w:val="none" w:sz="0" w:space="0" w:color="auto"/>
                <w:right w:val="none" w:sz="0" w:space="0" w:color="auto"/>
              </w:divBdr>
            </w:div>
            <w:div w:id="1255630938">
              <w:marLeft w:val="0"/>
              <w:marRight w:val="0"/>
              <w:marTop w:val="0"/>
              <w:marBottom w:val="0"/>
              <w:divBdr>
                <w:top w:val="none" w:sz="0" w:space="0" w:color="auto"/>
                <w:left w:val="none" w:sz="0" w:space="0" w:color="auto"/>
                <w:bottom w:val="none" w:sz="0" w:space="0" w:color="auto"/>
                <w:right w:val="none" w:sz="0" w:space="0" w:color="auto"/>
              </w:divBdr>
            </w:div>
            <w:div w:id="1261598303">
              <w:marLeft w:val="0"/>
              <w:marRight w:val="0"/>
              <w:marTop w:val="0"/>
              <w:marBottom w:val="0"/>
              <w:divBdr>
                <w:top w:val="none" w:sz="0" w:space="0" w:color="auto"/>
                <w:left w:val="none" w:sz="0" w:space="0" w:color="auto"/>
                <w:bottom w:val="none" w:sz="0" w:space="0" w:color="auto"/>
                <w:right w:val="none" w:sz="0" w:space="0" w:color="auto"/>
              </w:divBdr>
            </w:div>
            <w:div w:id="1272593165">
              <w:marLeft w:val="0"/>
              <w:marRight w:val="0"/>
              <w:marTop w:val="0"/>
              <w:marBottom w:val="0"/>
              <w:divBdr>
                <w:top w:val="none" w:sz="0" w:space="0" w:color="auto"/>
                <w:left w:val="none" w:sz="0" w:space="0" w:color="auto"/>
                <w:bottom w:val="none" w:sz="0" w:space="0" w:color="auto"/>
                <w:right w:val="none" w:sz="0" w:space="0" w:color="auto"/>
              </w:divBdr>
            </w:div>
            <w:div w:id="1295788770">
              <w:marLeft w:val="0"/>
              <w:marRight w:val="0"/>
              <w:marTop w:val="0"/>
              <w:marBottom w:val="0"/>
              <w:divBdr>
                <w:top w:val="none" w:sz="0" w:space="0" w:color="auto"/>
                <w:left w:val="none" w:sz="0" w:space="0" w:color="auto"/>
                <w:bottom w:val="none" w:sz="0" w:space="0" w:color="auto"/>
                <w:right w:val="none" w:sz="0" w:space="0" w:color="auto"/>
              </w:divBdr>
            </w:div>
            <w:div w:id="1312976309">
              <w:marLeft w:val="0"/>
              <w:marRight w:val="0"/>
              <w:marTop w:val="0"/>
              <w:marBottom w:val="0"/>
              <w:divBdr>
                <w:top w:val="none" w:sz="0" w:space="0" w:color="auto"/>
                <w:left w:val="none" w:sz="0" w:space="0" w:color="auto"/>
                <w:bottom w:val="none" w:sz="0" w:space="0" w:color="auto"/>
                <w:right w:val="none" w:sz="0" w:space="0" w:color="auto"/>
              </w:divBdr>
            </w:div>
            <w:div w:id="1357345832">
              <w:marLeft w:val="0"/>
              <w:marRight w:val="0"/>
              <w:marTop w:val="0"/>
              <w:marBottom w:val="0"/>
              <w:divBdr>
                <w:top w:val="none" w:sz="0" w:space="0" w:color="auto"/>
                <w:left w:val="none" w:sz="0" w:space="0" w:color="auto"/>
                <w:bottom w:val="none" w:sz="0" w:space="0" w:color="auto"/>
                <w:right w:val="none" w:sz="0" w:space="0" w:color="auto"/>
              </w:divBdr>
            </w:div>
            <w:div w:id="1448502861">
              <w:marLeft w:val="0"/>
              <w:marRight w:val="0"/>
              <w:marTop w:val="0"/>
              <w:marBottom w:val="0"/>
              <w:divBdr>
                <w:top w:val="none" w:sz="0" w:space="0" w:color="auto"/>
                <w:left w:val="none" w:sz="0" w:space="0" w:color="auto"/>
                <w:bottom w:val="none" w:sz="0" w:space="0" w:color="auto"/>
                <w:right w:val="none" w:sz="0" w:space="0" w:color="auto"/>
              </w:divBdr>
            </w:div>
            <w:div w:id="1457482956">
              <w:marLeft w:val="0"/>
              <w:marRight w:val="0"/>
              <w:marTop w:val="0"/>
              <w:marBottom w:val="0"/>
              <w:divBdr>
                <w:top w:val="none" w:sz="0" w:space="0" w:color="auto"/>
                <w:left w:val="none" w:sz="0" w:space="0" w:color="auto"/>
                <w:bottom w:val="none" w:sz="0" w:space="0" w:color="auto"/>
                <w:right w:val="none" w:sz="0" w:space="0" w:color="auto"/>
              </w:divBdr>
            </w:div>
            <w:div w:id="1493833689">
              <w:marLeft w:val="0"/>
              <w:marRight w:val="0"/>
              <w:marTop w:val="0"/>
              <w:marBottom w:val="0"/>
              <w:divBdr>
                <w:top w:val="none" w:sz="0" w:space="0" w:color="auto"/>
                <w:left w:val="none" w:sz="0" w:space="0" w:color="auto"/>
                <w:bottom w:val="none" w:sz="0" w:space="0" w:color="auto"/>
                <w:right w:val="none" w:sz="0" w:space="0" w:color="auto"/>
              </w:divBdr>
            </w:div>
            <w:div w:id="1580752985">
              <w:marLeft w:val="0"/>
              <w:marRight w:val="0"/>
              <w:marTop w:val="0"/>
              <w:marBottom w:val="0"/>
              <w:divBdr>
                <w:top w:val="none" w:sz="0" w:space="0" w:color="auto"/>
                <w:left w:val="none" w:sz="0" w:space="0" w:color="auto"/>
                <w:bottom w:val="none" w:sz="0" w:space="0" w:color="auto"/>
                <w:right w:val="none" w:sz="0" w:space="0" w:color="auto"/>
              </w:divBdr>
            </w:div>
            <w:div w:id="1595279494">
              <w:marLeft w:val="0"/>
              <w:marRight w:val="0"/>
              <w:marTop w:val="0"/>
              <w:marBottom w:val="0"/>
              <w:divBdr>
                <w:top w:val="none" w:sz="0" w:space="0" w:color="auto"/>
                <w:left w:val="none" w:sz="0" w:space="0" w:color="auto"/>
                <w:bottom w:val="none" w:sz="0" w:space="0" w:color="auto"/>
                <w:right w:val="none" w:sz="0" w:space="0" w:color="auto"/>
              </w:divBdr>
            </w:div>
            <w:div w:id="1629042101">
              <w:marLeft w:val="0"/>
              <w:marRight w:val="0"/>
              <w:marTop w:val="0"/>
              <w:marBottom w:val="0"/>
              <w:divBdr>
                <w:top w:val="none" w:sz="0" w:space="0" w:color="auto"/>
                <w:left w:val="none" w:sz="0" w:space="0" w:color="auto"/>
                <w:bottom w:val="none" w:sz="0" w:space="0" w:color="auto"/>
                <w:right w:val="none" w:sz="0" w:space="0" w:color="auto"/>
              </w:divBdr>
            </w:div>
            <w:div w:id="1682663611">
              <w:marLeft w:val="0"/>
              <w:marRight w:val="0"/>
              <w:marTop w:val="0"/>
              <w:marBottom w:val="0"/>
              <w:divBdr>
                <w:top w:val="none" w:sz="0" w:space="0" w:color="auto"/>
                <w:left w:val="none" w:sz="0" w:space="0" w:color="auto"/>
                <w:bottom w:val="none" w:sz="0" w:space="0" w:color="auto"/>
                <w:right w:val="none" w:sz="0" w:space="0" w:color="auto"/>
              </w:divBdr>
            </w:div>
            <w:div w:id="1736128510">
              <w:marLeft w:val="0"/>
              <w:marRight w:val="0"/>
              <w:marTop w:val="0"/>
              <w:marBottom w:val="0"/>
              <w:divBdr>
                <w:top w:val="none" w:sz="0" w:space="0" w:color="auto"/>
                <w:left w:val="none" w:sz="0" w:space="0" w:color="auto"/>
                <w:bottom w:val="none" w:sz="0" w:space="0" w:color="auto"/>
                <w:right w:val="none" w:sz="0" w:space="0" w:color="auto"/>
              </w:divBdr>
            </w:div>
            <w:div w:id="1765494412">
              <w:marLeft w:val="0"/>
              <w:marRight w:val="0"/>
              <w:marTop w:val="0"/>
              <w:marBottom w:val="0"/>
              <w:divBdr>
                <w:top w:val="none" w:sz="0" w:space="0" w:color="auto"/>
                <w:left w:val="none" w:sz="0" w:space="0" w:color="auto"/>
                <w:bottom w:val="none" w:sz="0" w:space="0" w:color="auto"/>
                <w:right w:val="none" w:sz="0" w:space="0" w:color="auto"/>
              </w:divBdr>
            </w:div>
            <w:div w:id="1860700714">
              <w:marLeft w:val="0"/>
              <w:marRight w:val="0"/>
              <w:marTop w:val="0"/>
              <w:marBottom w:val="0"/>
              <w:divBdr>
                <w:top w:val="none" w:sz="0" w:space="0" w:color="auto"/>
                <w:left w:val="none" w:sz="0" w:space="0" w:color="auto"/>
                <w:bottom w:val="none" w:sz="0" w:space="0" w:color="auto"/>
                <w:right w:val="none" w:sz="0" w:space="0" w:color="auto"/>
              </w:divBdr>
            </w:div>
            <w:div w:id="2024238850">
              <w:marLeft w:val="0"/>
              <w:marRight w:val="0"/>
              <w:marTop w:val="0"/>
              <w:marBottom w:val="0"/>
              <w:divBdr>
                <w:top w:val="none" w:sz="0" w:space="0" w:color="auto"/>
                <w:left w:val="none" w:sz="0" w:space="0" w:color="auto"/>
                <w:bottom w:val="none" w:sz="0" w:space="0" w:color="auto"/>
                <w:right w:val="none" w:sz="0" w:space="0" w:color="auto"/>
              </w:divBdr>
            </w:div>
            <w:div w:id="2048750627">
              <w:marLeft w:val="0"/>
              <w:marRight w:val="0"/>
              <w:marTop w:val="0"/>
              <w:marBottom w:val="0"/>
              <w:divBdr>
                <w:top w:val="none" w:sz="0" w:space="0" w:color="auto"/>
                <w:left w:val="none" w:sz="0" w:space="0" w:color="auto"/>
                <w:bottom w:val="none" w:sz="0" w:space="0" w:color="auto"/>
                <w:right w:val="none" w:sz="0" w:space="0" w:color="auto"/>
              </w:divBdr>
            </w:div>
            <w:div w:id="2057125564">
              <w:marLeft w:val="0"/>
              <w:marRight w:val="0"/>
              <w:marTop w:val="0"/>
              <w:marBottom w:val="0"/>
              <w:divBdr>
                <w:top w:val="none" w:sz="0" w:space="0" w:color="auto"/>
                <w:left w:val="none" w:sz="0" w:space="0" w:color="auto"/>
                <w:bottom w:val="none" w:sz="0" w:space="0" w:color="auto"/>
                <w:right w:val="none" w:sz="0" w:space="0" w:color="auto"/>
              </w:divBdr>
            </w:div>
            <w:div w:id="2085375667">
              <w:marLeft w:val="0"/>
              <w:marRight w:val="0"/>
              <w:marTop w:val="0"/>
              <w:marBottom w:val="0"/>
              <w:divBdr>
                <w:top w:val="none" w:sz="0" w:space="0" w:color="auto"/>
                <w:left w:val="none" w:sz="0" w:space="0" w:color="auto"/>
                <w:bottom w:val="none" w:sz="0" w:space="0" w:color="auto"/>
                <w:right w:val="none" w:sz="0" w:space="0" w:color="auto"/>
              </w:divBdr>
            </w:div>
          </w:divsChild>
        </w:div>
        <w:div w:id="428165705">
          <w:marLeft w:val="0"/>
          <w:marRight w:val="0"/>
          <w:marTop w:val="0"/>
          <w:marBottom w:val="0"/>
          <w:divBdr>
            <w:top w:val="none" w:sz="0" w:space="0" w:color="auto"/>
            <w:left w:val="none" w:sz="0" w:space="0" w:color="auto"/>
            <w:bottom w:val="none" w:sz="0" w:space="0" w:color="auto"/>
            <w:right w:val="none" w:sz="0" w:space="0" w:color="auto"/>
          </w:divBdr>
        </w:div>
        <w:div w:id="549532512">
          <w:marLeft w:val="0"/>
          <w:marRight w:val="0"/>
          <w:marTop w:val="0"/>
          <w:marBottom w:val="0"/>
          <w:divBdr>
            <w:top w:val="none" w:sz="0" w:space="0" w:color="auto"/>
            <w:left w:val="none" w:sz="0" w:space="0" w:color="auto"/>
            <w:bottom w:val="none" w:sz="0" w:space="0" w:color="auto"/>
            <w:right w:val="none" w:sz="0" w:space="0" w:color="auto"/>
          </w:divBdr>
        </w:div>
        <w:div w:id="768625411">
          <w:marLeft w:val="0"/>
          <w:marRight w:val="0"/>
          <w:marTop w:val="0"/>
          <w:marBottom w:val="0"/>
          <w:divBdr>
            <w:top w:val="none" w:sz="0" w:space="0" w:color="auto"/>
            <w:left w:val="none" w:sz="0" w:space="0" w:color="auto"/>
            <w:bottom w:val="none" w:sz="0" w:space="0" w:color="auto"/>
            <w:right w:val="none" w:sz="0" w:space="0" w:color="auto"/>
          </w:divBdr>
        </w:div>
        <w:div w:id="940265082">
          <w:marLeft w:val="0"/>
          <w:marRight w:val="0"/>
          <w:marTop w:val="0"/>
          <w:marBottom w:val="0"/>
          <w:divBdr>
            <w:top w:val="none" w:sz="0" w:space="0" w:color="auto"/>
            <w:left w:val="none" w:sz="0" w:space="0" w:color="auto"/>
            <w:bottom w:val="none" w:sz="0" w:space="0" w:color="auto"/>
            <w:right w:val="none" w:sz="0" w:space="0" w:color="auto"/>
          </w:divBdr>
        </w:div>
        <w:div w:id="1005520361">
          <w:marLeft w:val="0"/>
          <w:marRight w:val="0"/>
          <w:marTop w:val="0"/>
          <w:marBottom w:val="0"/>
          <w:divBdr>
            <w:top w:val="none" w:sz="0" w:space="0" w:color="auto"/>
            <w:left w:val="none" w:sz="0" w:space="0" w:color="auto"/>
            <w:bottom w:val="none" w:sz="0" w:space="0" w:color="auto"/>
            <w:right w:val="none" w:sz="0" w:space="0" w:color="auto"/>
          </w:divBdr>
        </w:div>
        <w:div w:id="1075055917">
          <w:marLeft w:val="0"/>
          <w:marRight w:val="0"/>
          <w:marTop w:val="0"/>
          <w:marBottom w:val="0"/>
          <w:divBdr>
            <w:top w:val="none" w:sz="0" w:space="0" w:color="auto"/>
            <w:left w:val="none" w:sz="0" w:space="0" w:color="auto"/>
            <w:bottom w:val="none" w:sz="0" w:space="0" w:color="auto"/>
            <w:right w:val="none" w:sz="0" w:space="0" w:color="auto"/>
          </w:divBdr>
        </w:div>
        <w:div w:id="1075472268">
          <w:marLeft w:val="0"/>
          <w:marRight w:val="0"/>
          <w:marTop w:val="0"/>
          <w:marBottom w:val="0"/>
          <w:divBdr>
            <w:top w:val="none" w:sz="0" w:space="0" w:color="auto"/>
            <w:left w:val="none" w:sz="0" w:space="0" w:color="auto"/>
            <w:bottom w:val="none" w:sz="0" w:space="0" w:color="auto"/>
            <w:right w:val="none" w:sz="0" w:space="0" w:color="auto"/>
          </w:divBdr>
        </w:div>
        <w:div w:id="1091703963">
          <w:marLeft w:val="0"/>
          <w:marRight w:val="0"/>
          <w:marTop w:val="0"/>
          <w:marBottom w:val="0"/>
          <w:divBdr>
            <w:top w:val="none" w:sz="0" w:space="0" w:color="auto"/>
            <w:left w:val="none" w:sz="0" w:space="0" w:color="auto"/>
            <w:bottom w:val="none" w:sz="0" w:space="0" w:color="auto"/>
            <w:right w:val="none" w:sz="0" w:space="0" w:color="auto"/>
          </w:divBdr>
        </w:div>
        <w:div w:id="1103065645">
          <w:marLeft w:val="0"/>
          <w:marRight w:val="0"/>
          <w:marTop w:val="0"/>
          <w:marBottom w:val="0"/>
          <w:divBdr>
            <w:top w:val="none" w:sz="0" w:space="0" w:color="auto"/>
            <w:left w:val="none" w:sz="0" w:space="0" w:color="auto"/>
            <w:bottom w:val="none" w:sz="0" w:space="0" w:color="auto"/>
            <w:right w:val="none" w:sz="0" w:space="0" w:color="auto"/>
          </w:divBdr>
        </w:div>
        <w:div w:id="1196892293">
          <w:marLeft w:val="0"/>
          <w:marRight w:val="0"/>
          <w:marTop w:val="0"/>
          <w:marBottom w:val="0"/>
          <w:divBdr>
            <w:top w:val="none" w:sz="0" w:space="0" w:color="auto"/>
            <w:left w:val="none" w:sz="0" w:space="0" w:color="auto"/>
            <w:bottom w:val="none" w:sz="0" w:space="0" w:color="auto"/>
            <w:right w:val="none" w:sz="0" w:space="0" w:color="auto"/>
          </w:divBdr>
        </w:div>
        <w:div w:id="1389643116">
          <w:marLeft w:val="0"/>
          <w:marRight w:val="0"/>
          <w:marTop w:val="0"/>
          <w:marBottom w:val="0"/>
          <w:divBdr>
            <w:top w:val="none" w:sz="0" w:space="0" w:color="auto"/>
            <w:left w:val="none" w:sz="0" w:space="0" w:color="auto"/>
            <w:bottom w:val="none" w:sz="0" w:space="0" w:color="auto"/>
            <w:right w:val="none" w:sz="0" w:space="0" w:color="auto"/>
          </w:divBdr>
        </w:div>
        <w:div w:id="1412194235">
          <w:marLeft w:val="0"/>
          <w:marRight w:val="0"/>
          <w:marTop w:val="0"/>
          <w:marBottom w:val="0"/>
          <w:divBdr>
            <w:top w:val="none" w:sz="0" w:space="0" w:color="auto"/>
            <w:left w:val="none" w:sz="0" w:space="0" w:color="auto"/>
            <w:bottom w:val="none" w:sz="0" w:space="0" w:color="auto"/>
            <w:right w:val="none" w:sz="0" w:space="0" w:color="auto"/>
          </w:divBdr>
        </w:div>
        <w:div w:id="1485199056">
          <w:marLeft w:val="0"/>
          <w:marRight w:val="0"/>
          <w:marTop w:val="0"/>
          <w:marBottom w:val="0"/>
          <w:divBdr>
            <w:top w:val="none" w:sz="0" w:space="0" w:color="auto"/>
            <w:left w:val="none" w:sz="0" w:space="0" w:color="auto"/>
            <w:bottom w:val="none" w:sz="0" w:space="0" w:color="auto"/>
            <w:right w:val="none" w:sz="0" w:space="0" w:color="auto"/>
          </w:divBdr>
        </w:div>
        <w:div w:id="1533497818">
          <w:marLeft w:val="0"/>
          <w:marRight w:val="0"/>
          <w:marTop w:val="0"/>
          <w:marBottom w:val="0"/>
          <w:divBdr>
            <w:top w:val="none" w:sz="0" w:space="0" w:color="auto"/>
            <w:left w:val="none" w:sz="0" w:space="0" w:color="auto"/>
            <w:bottom w:val="none" w:sz="0" w:space="0" w:color="auto"/>
            <w:right w:val="none" w:sz="0" w:space="0" w:color="auto"/>
          </w:divBdr>
        </w:div>
        <w:div w:id="1554845680">
          <w:marLeft w:val="0"/>
          <w:marRight w:val="0"/>
          <w:marTop w:val="0"/>
          <w:marBottom w:val="0"/>
          <w:divBdr>
            <w:top w:val="none" w:sz="0" w:space="0" w:color="auto"/>
            <w:left w:val="none" w:sz="0" w:space="0" w:color="auto"/>
            <w:bottom w:val="none" w:sz="0" w:space="0" w:color="auto"/>
            <w:right w:val="none" w:sz="0" w:space="0" w:color="auto"/>
          </w:divBdr>
        </w:div>
        <w:div w:id="1605697738">
          <w:marLeft w:val="0"/>
          <w:marRight w:val="0"/>
          <w:marTop w:val="0"/>
          <w:marBottom w:val="0"/>
          <w:divBdr>
            <w:top w:val="none" w:sz="0" w:space="0" w:color="auto"/>
            <w:left w:val="none" w:sz="0" w:space="0" w:color="auto"/>
            <w:bottom w:val="none" w:sz="0" w:space="0" w:color="auto"/>
            <w:right w:val="none" w:sz="0" w:space="0" w:color="auto"/>
          </w:divBdr>
        </w:div>
        <w:div w:id="1620062580">
          <w:marLeft w:val="0"/>
          <w:marRight w:val="0"/>
          <w:marTop w:val="0"/>
          <w:marBottom w:val="0"/>
          <w:divBdr>
            <w:top w:val="none" w:sz="0" w:space="0" w:color="auto"/>
            <w:left w:val="none" w:sz="0" w:space="0" w:color="auto"/>
            <w:bottom w:val="none" w:sz="0" w:space="0" w:color="auto"/>
            <w:right w:val="none" w:sz="0" w:space="0" w:color="auto"/>
          </w:divBdr>
        </w:div>
        <w:div w:id="2059161217">
          <w:marLeft w:val="0"/>
          <w:marRight w:val="0"/>
          <w:marTop w:val="0"/>
          <w:marBottom w:val="0"/>
          <w:divBdr>
            <w:top w:val="none" w:sz="0" w:space="0" w:color="auto"/>
            <w:left w:val="none" w:sz="0" w:space="0" w:color="auto"/>
            <w:bottom w:val="none" w:sz="0" w:space="0" w:color="auto"/>
            <w:right w:val="none" w:sz="0" w:space="0" w:color="auto"/>
          </w:divBdr>
        </w:div>
        <w:div w:id="2118207783">
          <w:marLeft w:val="0"/>
          <w:marRight w:val="0"/>
          <w:marTop w:val="0"/>
          <w:marBottom w:val="0"/>
          <w:divBdr>
            <w:top w:val="none" w:sz="0" w:space="0" w:color="auto"/>
            <w:left w:val="none" w:sz="0" w:space="0" w:color="auto"/>
            <w:bottom w:val="none" w:sz="0" w:space="0" w:color="auto"/>
            <w:right w:val="none" w:sz="0" w:space="0" w:color="auto"/>
          </w:divBdr>
        </w:div>
        <w:div w:id="2130392511">
          <w:marLeft w:val="0"/>
          <w:marRight w:val="0"/>
          <w:marTop w:val="0"/>
          <w:marBottom w:val="0"/>
          <w:divBdr>
            <w:top w:val="none" w:sz="0" w:space="0" w:color="auto"/>
            <w:left w:val="none" w:sz="0" w:space="0" w:color="auto"/>
            <w:bottom w:val="none" w:sz="0" w:space="0" w:color="auto"/>
            <w:right w:val="none" w:sz="0" w:space="0" w:color="auto"/>
          </w:divBdr>
        </w:div>
      </w:divsChild>
    </w:div>
    <w:div w:id="1194345478">
      <w:bodyDiv w:val="1"/>
      <w:marLeft w:val="0"/>
      <w:marRight w:val="0"/>
      <w:marTop w:val="0"/>
      <w:marBottom w:val="0"/>
      <w:divBdr>
        <w:top w:val="none" w:sz="0" w:space="0" w:color="auto"/>
        <w:left w:val="none" w:sz="0" w:space="0" w:color="auto"/>
        <w:bottom w:val="none" w:sz="0" w:space="0" w:color="auto"/>
        <w:right w:val="none" w:sz="0" w:space="0" w:color="auto"/>
      </w:divBdr>
    </w:div>
    <w:div w:id="16088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chatronics@uowm.gr" TargetMode="External"/><Relationship Id="rId5" Type="http://schemas.openxmlformats.org/officeDocument/2006/relationships/webSettings" Target="webSettings.xml"/><Relationship Id="rId10" Type="http://schemas.openxmlformats.org/officeDocument/2006/relationships/hyperlink" Target="mailto:dmarkouli@uowm.gr" TargetMode="External"/><Relationship Id="rId4" Type="http://schemas.openxmlformats.org/officeDocument/2006/relationships/settings" Target="settings.xml"/><Relationship Id="rId9" Type="http://schemas.openxmlformats.org/officeDocument/2006/relationships/hyperlink" Target="file:///C:\Users\TEST\Documents\&#928;&#924;&#931;\&#928;&#924;&#931;%20&#924;&#919;&#935;&#913;&#932;&#929;&#927;&#925;&#921;&#922;&#919;\&#928;&#913;&#925;&#917;&#928;&#921;&#931;&#932;&#919;&#924;&#921;&#927;%20&#924;&#919;&#935;&#913;&#932;&#929;&#927;&#925;&#921;&#922;&#919;_2019\&#924;&#919;&#935;&#913;&#932;&#929;&#927;&#925;&#921;&#922;&#919;%20&#917;&#928;&#913;&#925;&#921;&#916;&#929;&#933;&#931;&#919;_&#928;&#916;&#924;%202019\&#913;&#922;.%20&#917;&#932;&#927;&#931;%202020-21\&#928;&#929;&#927;&#922;&#919;&#929;&#933;&#926;&#919;%20&#924;&#919;&#935;&#913;&#932;&#929;&#927;&#925;&#921;&#922;&#919;&#931;_2020-2021%20&#921;&#927;&#933;&#925;&#921;&#927;&#931;t.docx"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7788</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ΤΕΙ ΔΥΤΙΚΗΣ ΜΑΚΕΔΟΝΙΑΣ</Company>
  <LinksUpToDate>false</LinksUpToDate>
  <CharactersWithSpaces>9212</CharactersWithSpaces>
  <SharedDoc>false</SharedDoc>
  <HLinks>
    <vt:vector size="24" baseType="variant">
      <vt:variant>
        <vt:i4>8257539</vt:i4>
      </vt:variant>
      <vt:variant>
        <vt:i4>9</vt:i4>
      </vt:variant>
      <vt:variant>
        <vt:i4>0</vt:i4>
      </vt:variant>
      <vt:variant>
        <vt:i4>5</vt:i4>
      </vt:variant>
      <vt:variant>
        <vt:lpwstr>mailto:sec-electro@teiwm.gr</vt:lpwstr>
      </vt:variant>
      <vt:variant>
        <vt:lpwstr/>
      </vt:variant>
      <vt:variant>
        <vt:i4>7995395</vt:i4>
      </vt:variant>
      <vt:variant>
        <vt:i4>6</vt:i4>
      </vt:variant>
      <vt:variant>
        <vt:i4>0</vt:i4>
      </vt:variant>
      <vt:variant>
        <vt:i4>5</vt:i4>
      </vt:variant>
      <vt:variant>
        <vt:lpwstr>mailto:sec-grad@teiwm.gr</vt:lpwstr>
      </vt:variant>
      <vt:variant>
        <vt:lpwstr/>
      </vt:variant>
      <vt:variant>
        <vt:i4>8192044</vt:i4>
      </vt:variant>
      <vt:variant>
        <vt:i4>3</vt:i4>
      </vt:variant>
      <vt:variant>
        <vt:i4>0</vt:i4>
      </vt:variant>
      <vt:variant>
        <vt:i4>5</vt:i4>
      </vt:variant>
      <vt:variant>
        <vt:lpwstr>http://mechatronics.teiwm.gr/index.php?lang=el</vt:lpwstr>
      </vt:variant>
      <vt:variant>
        <vt:lpwstr/>
      </vt:variant>
      <vt:variant>
        <vt:i4>8257660</vt:i4>
      </vt:variant>
      <vt:variant>
        <vt:i4>0</vt:i4>
      </vt:variant>
      <vt:variant>
        <vt:i4>0</vt:i4>
      </vt:variant>
      <vt:variant>
        <vt:i4>5</vt:i4>
      </vt:variant>
      <vt:variant>
        <vt:lpwstr>https://bit.ly/2HISCri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Stergios</dc:creator>
  <cp:lastModifiedBy>dmarkouli</cp:lastModifiedBy>
  <cp:revision>2</cp:revision>
  <cp:lastPrinted>2019-10-09T10:10:00Z</cp:lastPrinted>
  <dcterms:created xsi:type="dcterms:W3CDTF">2020-05-20T09:48:00Z</dcterms:created>
  <dcterms:modified xsi:type="dcterms:W3CDTF">2020-05-20T09:48:00Z</dcterms:modified>
</cp:coreProperties>
</file>