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96EE6" w14:textId="5DAEE369" w:rsidR="00B24237" w:rsidRDefault="00B24237" w:rsidP="00B24237">
      <w:pPr>
        <w:jc w:val="center"/>
        <w:rPr>
          <w:b/>
          <w:sz w:val="24"/>
          <w:szCs w:val="24"/>
        </w:rPr>
      </w:pPr>
      <w:r w:rsidRPr="00610059">
        <w:rPr>
          <w:b/>
          <w:sz w:val="24"/>
          <w:szCs w:val="24"/>
        </w:rPr>
        <w:t>ΘΕΜΑ</w:t>
      </w:r>
      <w:r w:rsidR="00562A4A" w:rsidRPr="00610059">
        <w:rPr>
          <w:b/>
          <w:sz w:val="24"/>
          <w:szCs w:val="24"/>
        </w:rPr>
        <w:t>ΤΑ</w:t>
      </w:r>
      <w:r w:rsidRPr="00610059">
        <w:rPr>
          <w:b/>
          <w:sz w:val="24"/>
          <w:szCs w:val="24"/>
        </w:rPr>
        <w:t xml:space="preserve"> ΔΙΠΛΩΜΑΤΙΚ</w:t>
      </w:r>
      <w:r w:rsidR="00562A4A" w:rsidRPr="00610059">
        <w:rPr>
          <w:b/>
          <w:sz w:val="24"/>
          <w:szCs w:val="24"/>
        </w:rPr>
        <w:t>ΩΝ</w:t>
      </w:r>
      <w:r w:rsidRPr="00610059">
        <w:rPr>
          <w:b/>
          <w:sz w:val="24"/>
          <w:szCs w:val="24"/>
        </w:rPr>
        <w:t xml:space="preserve"> ΕΡΓΑΣΙ</w:t>
      </w:r>
      <w:r w:rsidR="00562A4A" w:rsidRPr="00610059">
        <w:rPr>
          <w:b/>
          <w:sz w:val="24"/>
          <w:szCs w:val="24"/>
        </w:rPr>
        <w:t>ΩΝ – ΟΚΤΩΒΡΙΟΣ 2020</w:t>
      </w:r>
    </w:p>
    <w:p w14:paraId="5B8D49EC" w14:textId="77777777" w:rsidR="00610059" w:rsidRPr="00610059" w:rsidRDefault="00610059" w:rsidP="00610059">
      <w:pPr>
        <w:jc w:val="both"/>
      </w:pPr>
      <w:r w:rsidRPr="003D5514">
        <w:rPr>
          <w:b/>
          <w:bCs/>
        </w:rPr>
        <w:t>Πληροφορίες:</w:t>
      </w:r>
      <w:r>
        <w:t xml:space="preserve"> </w:t>
      </w:r>
      <w:proofErr w:type="spellStart"/>
      <w:r>
        <w:t>Καθ</w:t>
      </w:r>
      <w:proofErr w:type="spellEnd"/>
      <w:r>
        <w:t xml:space="preserve">. Γιώργος Χριστοφορίδης, </w:t>
      </w:r>
      <w:r>
        <w:rPr>
          <w:lang w:val="en-US"/>
        </w:rPr>
        <w:fldChar w:fldCharType="begin"/>
      </w:r>
      <w:r w:rsidRPr="00610059">
        <w:instrText xml:space="preserve"> </w:instrText>
      </w:r>
      <w:r>
        <w:rPr>
          <w:lang w:val="en-US"/>
        </w:rPr>
        <w:instrText>HYPERLINK</w:instrText>
      </w:r>
      <w:r w:rsidRPr="00610059">
        <w:instrText xml:space="preserve"> "</w:instrText>
      </w:r>
      <w:r>
        <w:rPr>
          <w:lang w:val="en-US"/>
        </w:rPr>
        <w:instrText>mailto</w:instrText>
      </w:r>
      <w:r w:rsidRPr="00610059">
        <w:instrText>:</w:instrText>
      </w:r>
      <w:r>
        <w:rPr>
          <w:lang w:val="en-US"/>
        </w:rPr>
        <w:instrText>gchristoforidis</w:instrText>
      </w:r>
      <w:r w:rsidRPr="003D5514">
        <w:instrText>@</w:instrText>
      </w:r>
      <w:r>
        <w:rPr>
          <w:lang w:val="en-US"/>
        </w:rPr>
        <w:instrText>uowm</w:instrText>
      </w:r>
      <w:r w:rsidRPr="003D5514">
        <w:instrText>.</w:instrText>
      </w:r>
      <w:r>
        <w:rPr>
          <w:lang w:val="en-US"/>
        </w:rPr>
        <w:instrText>gr</w:instrText>
      </w:r>
      <w:r w:rsidRPr="00610059">
        <w:instrText xml:space="preserve">" </w:instrText>
      </w:r>
      <w:r>
        <w:rPr>
          <w:lang w:val="en-US"/>
        </w:rPr>
        <w:fldChar w:fldCharType="separate"/>
      </w:r>
      <w:r w:rsidRPr="00DF7D34">
        <w:rPr>
          <w:rStyle w:val="Hyperlink"/>
          <w:lang w:val="en-US"/>
        </w:rPr>
        <w:t>gchristoforidis</w:t>
      </w:r>
      <w:r w:rsidRPr="00DF7D34">
        <w:rPr>
          <w:rStyle w:val="Hyperlink"/>
        </w:rPr>
        <w:t>@</w:t>
      </w:r>
      <w:r w:rsidRPr="00DF7D34">
        <w:rPr>
          <w:rStyle w:val="Hyperlink"/>
          <w:lang w:val="en-US"/>
        </w:rPr>
        <w:t>uowm</w:t>
      </w:r>
      <w:r w:rsidRPr="00DF7D34">
        <w:rPr>
          <w:rStyle w:val="Hyperlink"/>
        </w:rPr>
        <w:t>.</w:t>
      </w:r>
      <w:r w:rsidRPr="00DF7D34">
        <w:rPr>
          <w:rStyle w:val="Hyperlink"/>
          <w:lang w:val="en-US"/>
        </w:rPr>
        <w:t>gr</w:t>
      </w:r>
      <w:r>
        <w:rPr>
          <w:lang w:val="en-US"/>
        </w:rPr>
        <w:fldChar w:fldCharType="end"/>
      </w:r>
    </w:p>
    <w:p w14:paraId="19572ABC" w14:textId="77777777" w:rsidR="00610059" w:rsidRPr="00610059" w:rsidRDefault="00610059" w:rsidP="00B24237">
      <w:pPr>
        <w:jc w:val="center"/>
        <w:rPr>
          <w:b/>
          <w:sz w:val="24"/>
          <w:szCs w:val="24"/>
        </w:rPr>
      </w:pPr>
    </w:p>
    <w:p w14:paraId="1D811B47" w14:textId="0E1E8B73" w:rsidR="00B24237" w:rsidRPr="00562A4A" w:rsidRDefault="00562A4A" w:rsidP="00562A4A">
      <w:pPr>
        <w:rPr>
          <w:u w:val="single"/>
        </w:rPr>
      </w:pPr>
      <w:r>
        <w:rPr>
          <w:u w:val="single"/>
        </w:rPr>
        <w:t xml:space="preserve">1. </w:t>
      </w:r>
      <w:r w:rsidR="00B24237">
        <w:rPr>
          <w:u w:val="single"/>
        </w:rPr>
        <w:t>Τίτλος:</w:t>
      </w:r>
      <w:r w:rsidRPr="00562A4A">
        <w:t xml:space="preserve"> </w:t>
      </w:r>
      <w:r>
        <w:rPr>
          <w:b/>
        </w:rPr>
        <w:t xml:space="preserve"> </w:t>
      </w:r>
      <w:r w:rsidR="00B24237">
        <w:rPr>
          <w:b/>
        </w:rPr>
        <w:t xml:space="preserve">Ανάλυση και επεξεργασία </w:t>
      </w:r>
      <w:proofErr w:type="spellStart"/>
      <w:r w:rsidR="00B24237">
        <w:rPr>
          <w:b/>
        </w:rPr>
        <w:t>χρονοσειρών</w:t>
      </w:r>
      <w:proofErr w:type="spellEnd"/>
      <w:r w:rsidR="00B24237">
        <w:rPr>
          <w:b/>
        </w:rPr>
        <w:t xml:space="preserve"> για την χρησιμοποίηση τους σε μοντέλα πρόβλεψης φωτοβολταϊκής παραγωγής"</w:t>
      </w:r>
    </w:p>
    <w:p w14:paraId="6784DD88" w14:textId="24A16F38" w:rsidR="00B24237" w:rsidRDefault="00B24237" w:rsidP="00B24237">
      <w:pPr>
        <w:rPr>
          <w:u w:val="single"/>
        </w:rPr>
      </w:pPr>
      <w:r>
        <w:rPr>
          <w:u w:val="single"/>
        </w:rPr>
        <w:t>Περιγραφή:</w:t>
      </w:r>
    </w:p>
    <w:p w14:paraId="583A51B5" w14:textId="7569DDD4" w:rsidR="00B24237" w:rsidRDefault="00C94094" w:rsidP="00C94094">
      <w:pPr>
        <w:jc w:val="both"/>
      </w:pPr>
      <w:r>
        <w:t xml:space="preserve">Η συλλογή δεδομένων από ένα φωτοβολταϊκό πάρκο, όπως η μέτρηση της φωτοβολταϊκής παραγωγής, της ηλιακής ακτινοβολίας και της θερμοκρασίας, αποτελεί </w:t>
      </w:r>
      <w:r w:rsidR="00714CEE">
        <w:t>το πρώτο βήμα</w:t>
      </w:r>
      <w:r>
        <w:t xml:space="preserve"> για την ανάπτυξη μοντέλων πρόβλεψης φωτοβολταϊκής παραγωγής. Παρόλα αυτά, δ</w:t>
      </w:r>
      <w:r w:rsidR="00B24237">
        <w:t xml:space="preserve">εν είναι λίγες οι φορές και οι περιπτώσεις στις οποίες οι χρονοσειρές και τα δεδομένα που λαμβάνουμε από τους αισθητήρες των φωτοβολταϊκών </w:t>
      </w:r>
      <w:r>
        <w:t xml:space="preserve">πάρκων είναι ελλιπής. </w:t>
      </w:r>
    </w:p>
    <w:p w14:paraId="1B437688" w14:textId="7923977C" w:rsidR="009229CE" w:rsidRDefault="009229CE" w:rsidP="00C94094">
      <w:pPr>
        <w:jc w:val="both"/>
      </w:pPr>
      <w:r>
        <w:t>Στόχο</w:t>
      </w:r>
      <w:r w:rsidR="00610059">
        <w:t>ι</w:t>
      </w:r>
      <w:r>
        <w:t xml:space="preserve"> της διπλωματικής εργασίας είναι:</w:t>
      </w:r>
    </w:p>
    <w:p w14:paraId="19B87376" w14:textId="0972AE3F" w:rsidR="009229CE" w:rsidRDefault="009229CE" w:rsidP="00610059">
      <w:pPr>
        <w:pStyle w:val="ListParagraph"/>
        <w:numPr>
          <w:ilvl w:val="0"/>
          <w:numId w:val="2"/>
        </w:numPr>
        <w:jc w:val="both"/>
      </w:pPr>
      <w:r>
        <w:t xml:space="preserve"> Η ανάλυση των χρονοσειρών φωτοβολταϊκής πρόβλεψης, ηλιακής ακτινοβολίας και θερμοκρασίας πλαισίων και περιβάλλοντος</w:t>
      </w:r>
    </w:p>
    <w:p w14:paraId="6B65209E" w14:textId="12536C4E" w:rsidR="009229CE" w:rsidRDefault="009229CE" w:rsidP="00610059">
      <w:pPr>
        <w:pStyle w:val="ListParagraph"/>
        <w:numPr>
          <w:ilvl w:val="0"/>
          <w:numId w:val="2"/>
        </w:numPr>
        <w:jc w:val="both"/>
      </w:pPr>
      <w:r>
        <w:t xml:space="preserve">Η συμπλήρωση των </w:t>
      </w:r>
      <w:proofErr w:type="spellStart"/>
      <w:r>
        <w:t>ασυνεχ</w:t>
      </w:r>
      <w:r w:rsidR="006D78FF">
        <w:t>ε</w:t>
      </w:r>
      <w:r>
        <w:t>ιών</w:t>
      </w:r>
      <w:proofErr w:type="spellEnd"/>
      <w:r>
        <w:t xml:space="preserve"> που παρουσιάζουν με εφαρμογή κατάλληλων μεθόδων</w:t>
      </w:r>
    </w:p>
    <w:p w14:paraId="59E9F356" w14:textId="251934F4" w:rsidR="009229CE" w:rsidRDefault="009229CE" w:rsidP="00610059">
      <w:pPr>
        <w:pStyle w:val="ListParagraph"/>
        <w:numPr>
          <w:ilvl w:val="0"/>
          <w:numId w:val="2"/>
        </w:numPr>
        <w:jc w:val="both"/>
      </w:pPr>
      <w:r>
        <w:t xml:space="preserve"> Ο εντοπισμός και η αντικατάσταση των προβληματικών δεδομένων της μίας μεταβλητής (όπως φωτοβολταϊκή παραγωγή) σε σχέση με τις υπόλοιπες τρεις. </w:t>
      </w:r>
    </w:p>
    <w:p w14:paraId="72A21C7A" w14:textId="6B2CB843" w:rsidR="00D02297" w:rsidRDefault="00562A4A" w:rsidP="009229CE">
      <w:pPr>
        <w:jc w:val="both"/>
      </w:pPr>
      <w:r>
        <w:t>Θ</w:t>
      </w:r>
      <w:r w:rsidR="009229CE">
        <w:t xml:space="preserve">α δοθούν όλα τα απαραίτητα δεδομένα για την </w:t>
      </w:r>
      <w:r w:rsidR="00714CEE">
        <w:t xml:space="preserve">υλοποίηση της διπλωματικής εργασίας, καθώς και η απαραίτητη καθοδήγηση για την κατανόηση και την εκτέλεση του κώδικα που δοθεί, σε περίπτωση που αυτό κριθεί αναγκαίο. </w:t>
      </w:r>
    </w:p>
    <w:p w14:paraId="2DA5DE93" w14:textId="27C4C020" w:rsidR="00562A4A" w:rsidRDefault="00562A4A" w:rsidP="009229CE">
      <w:pPr>
        <w:jc w:val="both"/>
      </w:pPr>
      <w:r w:rsidRPr="00562A4A">
        <w:rPr>
          <w:u w:val="single"/>
        </w:rPr>
        <w:t>Απαιτήσεις:</w:t>
      </w:r>
      <w:r>
        <w:t xml:space="preserve"> Καλές γνώσεις προγραμματισμού</w:t>
      </w:r>
    </w:p>
    <w:p w14:paraId="4A5615F9" w14:textId="62878BA0" w:rsidR="00562A4A" w:rsidRPr="00562A4A" w:rsidRDefault="00562A4A" w:rsidP="00562A4A">
      <w:pPr>
        <w:jc w:val="both"/>
        <w:rPr>
          <w:b/>
          <w:bCs/>
        </w:rPr>
      </w:pPr>
      <w:r w:rsidRPr="00562A4A">
        <w:rPr>
          <w:u w:val="single"/>
        </w:rPr>
        <w:t>2. Τίτλος:</w:t>
      </w:r>
      <w:r w:rsidRPr="00562A4A">
        <w:t xml:space="preserve"> </w:t>
      </w:r>
      <w:r w:rsidRPr="00562A4A">
        <w:rPr>
          <w:b/>
          <w:bCs/>
        </w:rPr>
        <w:t xml:space="preserve">Αυτοματοποίηση </w:t>
      </w:r>
      <w:r w:rsidRPr="00562A4A">
        <w:rPr>
          <w:b/>
          <w:bCs/>
        </w:rPr>
        <w:t>συλλογής μετρήσεων ηλεκτρικής ενέργειας με συγκεκριμένες παραμέτρους</w:t>
      </w:r>
    </w:p>
    <w:p w14:paraId="2A99C19E" w14:textId="77777777" w:rsidR="00562A4A" w:rsidRDefault="00562A4A" w:rsidP="00562A4A">
      <w:pPr>
        <w:rPr>
          <w:u w:val="single"/>
        </w:rPr>
      </w:pPr>
      <w:r>
        <w:rPr>
          <w:u w:val="single"/>
        </w:rPr>
        <w:t>Περιγραφή:</w:t>
      </w:r>
    </w:p>
    <w:p w14:paraId="6395D329" w14:textId="4112A25E" w:rsidR="00562A4A" w:rsidRDefault="00562A4A" w:rsidP="00562A4A">
      <w:pPr>
        <w:jc w:val="both"/>
      </w:pPr>
      <w:r>
        <w:t xml:space="preserve">Στο εργαστήριο ΣΗΕ υπάρχει μια πλατφόρμα συλλογής και απεικόνισης μετρήσεων ηλεκτρικής ισχύος από πραγματικούς πιλοτικούς </w:t>
      </w:r>
      <w:proofErr w:type="spellStart"/>
      <w:r>
        <w:t>φωτοβολταϊκούς</w:t>
      </w:r>
      <w:proofErr w:type="spellEnd"/>
      <w:r>
        <w:t xml:space="preserve"> σταθμούς στην περιοχή της Δυτικής Μακεδονίας. Στόχος της εργασίας είναι η βελτίωση της πλατφόρμας για την αυτοματοποιημένη συλλογή και επεξεργασία μετρήσεων από συγκεκριμένους μετρητές ηλεκτρικής ισχύος (</w:t>
      </w:r>
      <w:proofErr w:type="spellStart"/>
      <w:r>
        <w:rPr>
          <w:lang w:val="en-US"/>
        </w:rPr>
        <w:t>Janitza</w:t>
      </w:r>
      <w:proofErr w:type="spellEnd"/>
      <w:r w:rsidRPr="00562A4A">
        <w:t xml:space="preserve">). </w:t>
      </w:r>
      <w:r>
        <w:t xml:space="preserve">Για αυτό, απαιτείται να </w:t>
      </w:r>
      <w:r>
        <w:t xml:space="preserve">κατασκευαστεί </w:t>
      </w:r>
      <w:r>
        <w:t xml:space="preserve">πρόγραμμα σε </w:t>
      </w:r>
      <w:r>
        <w:t xml:space="preserve">γλώσσα </w:t>
      </w:r>
      <w:proofErr w:type="spellStart"/>
      <w:r>
        <w:t>Python</w:t>
      </w:r>
      <w:proofErr w:type="spellEnd"/>
      <w:r>
        <w:t xml:space="preserve"> ή </w:t>
      </w:r>
      <w:proofErr w:type="spellStart"/>
      <w:r>
        <w:t>Matlab</w:t>
      </w:r>
      <w:proofErr w:type="spellEnd"/>
      <w:r>
        <w:t xml:space="preserve"> συμβατό με το περιβάλλον της πλατφόρμας</w:t>
      </w:r>
      <w:r>
        <w:t>.</w:t>
      </w:r>
    </w:p>
    <w:p w14:paraId="07E5E40E" w14:textId="48B6899F" w:rsidR="00562A4A" w:rsidRDefault="00562A4A" w:rsidP="00562A4A">
      <w:pPr>
        <w:jc w:val="both"/>
      </w:pPr>
      <w:r w:rsidRPr="00562A4A">
        <w:rPr>
          <w:u w:val="single"/>
        </w:rPr>
        <w:t>Απαιτήσεις</w:t>
      </w:r>
      <w:r w:rsidRPr="00562A4A">
        <w:rPr>
          <w:u w:val="single"/>
        </w:rPr>
        <w:t>:</w:t>
      </w:r>
      <w:r>
        <w:t xml:space="preserve"> </w:t>
      </w:r>
      <w:r>
        <w:t>Κ</w:t>
      </w:r>
      <w:r>
        <w:t>αλές γνώσεις προγραμματισμού</w:t>
      </w:r>
    </w:p>
    <w:p w14:paraId="31467EF8" w14:textId="3C17333B" w:rsidR="00562A4A" w:rsidRPr="00562A4A" w:rsidRDefault="00562A4A" w:rsidP="00562A4A">
      <w:pPr>
        <w:jc w:val="both"/>
        <w:rPr>
          <w:b/>
          <w:bCs/>
        </w:rPr>
      </w:pPr>
      <w:r>
        <w:rPr>
          <w:u w:val="single"/>
        </w:rPr>
        <w:t>3</w:t>
      </w:r>
      <w:r w:rsidRPr="00562A4A">
        <w:rPr>
          <w:u w:val="single"/>
        </w:rPr>
        <w:t>. Τίτλος:</w:t>
      </w:r>
      <w:r w:rsidRPr="00562A4A">
        <w:t xml:space="preserve"> </w:t>
      </w:r>
      <w:proofErr w:type="spellStart"/>
      <w:r w:rsidRPr="00562A4A">
        <w:rPr>
          <w:b/>
          <w:bCs/>
        </w:rPr>
        <w:t>Μοντελοποίηση</w:t>
      </w:r>
      <w:proofErr w:type="spellEnd"/>
      <w:r w:rsidRPr="00562A4A">
        <w:rPr>
          <w:b/>
          <w:bCs/>
        </w:rPr>
        <w:t xml:space="preserve"> πηνίων με τη χρήση πεπερασμένων στοιχείων</w:t>
      </w:r>
    </w:p>
    <w:p w14:paraId="7881B10E" w14:textId="77777777" w:rsidR="00562A4A" w:rsidRDefault="00562A4A" w:rsidP="00562A4A">
      <w:pPr>
        <w:rPr>
          <w:u w:val="single"/>
        </w:rPr>
      </w:pPr>
      <w:r>
        <w:rPr>
          <w:u w:val="single"/>
        </w:rPr>
        <w:t>Περιγραφή:</w:t>
      </w:r>
    </w:p>
    <w:p w14:paraId="1C958969" w14:textId="77777777" w:rsidR="001D4A70" w:rsidRDefault="00562A4A" w:rsidP="00562A4A">
      <w:pPr>
        <w:jc w:val="both"/>
      </w:pPr>
      <w:r>
        <w:t>Στη διπλωματική εργασία θα γίνει σύγκριση αποτελεσμάτων των αριθμητικών μεθόδων και των μεθόδων πεπερασμένων στοιχείων για τον υπολογισμό της αυτεπαγωγής σε</w:t>
      </w:r>
      <w:r>
        <w:t xml:space="preserve"> </w:t>
      </w:r>
      <w:r>
        <w:t>πηνία.</w:t>
      </w:r>
      <w:r>
        <w:t xml:space="preserve"> </w:t>
      </w:r>
      <w:r>
        <w:t xml:space="preserve">Θα υπολογιστούν χρησιμοποιώντας τις κλασσικές αλγεβρικές μεθόδους και </w:t>
      </w:r>
      <w:r w:rsidR="001D4A70">
        <w:t>θ</w:t>
      </w:r>
      <w:r>
        <w:t xml:space="preserve">α </w:t>
      </w:r>
      <w:proofErr w:type="spellStart"/>
      <w:r>
        <w:t>μοντελοποιηθούν</w:t>
      </w:r>
      <w:proofErr w:type="spellEnd"/>
      <w:r>
        <w:t xml:space="preserve"> τα πηνία στο λογισμικό </w:t>
      </w:r>
      <w:proofErr w:type="spellStart"/>
      <w:r>
        <w:t>Comsol</w:t>
      </w:r>
      <w:proofErr w:type="spellEnd"/>
      <w:r>
        <w:t xml:space="preserve">, ώστε να συγκριθούν τα αποτελέσματα και </w:t>
      </w:r>
      <w:r>
        <w:lastRenderedPageBreak/>
        <w:t xml:space="preserve">με πραγματικές μετρήσεις σε διαθέσιμα πηνία. Στο κομμάτι της σχεδίασης των πηνίων στο </w:t>
      </w:r>
      <w:r w:rsidR="001D4A70">
        <w:rPr>
          <w:lang w:val="en-US"/>
        </w:rPr>
        <w:t>C</w:t>
      </w:r>
      <w:proofErr w:type="spellStart"/>
      <w:r>
        <w:t>omsol</w:t>
      </w:r>
      <w:proofErr w:type="spellEnd"/>
      <w:r>
        <w:t xml:space="preserve"> θα </w:t>
      </w:r>
      <w:r w:rsidR="001D4A70">
        <w:t xml:space="preserve">χρησιμοποιηθούν </w:t>
      </w:r>
      <w:r>
        <w:t>έτοιμα μοντέλα.</w:t>
      </w:r>
    </w:p>
    <w:p w14:paraId="4E63A301" w14:textId="77777777" w:rsidR="001D4A70" w:rsidRDefault="00562A4A" w:rsidP="001D4A70">
      <w:r w:rsidRPr="00562A4A">
        <w:rPr>
          <w:u w:val="single"/>
        </w:rPr>
        <w:t>Απαιτήσεις</w:t>
      </w:r>
      <w:r w:rsidRPr="001D4A70">
        <w:rPr>
          <w:u w:val="single"/>
        </w:rPr>
        <w:t>:</w:t>
      </w:r>
      <w:r w:rsidRPr="001D4A70">
        <w:t xml:space="preserve"> </w:t>
      </w:r>
      <w:r w:rsidR="001D4A70">
        <w:t>Διάθεση</w:t>
      </w:r>
      <w:r w:rsidR="001D4A70" w:rsidRPr="001D4A70">
        <w:t xml:space="preserve"> </w:t>
      </w:r>
      <w:r w:rsidR="001D4A70">
        <w:t>ενασχόλησης</w:t>
      </w:r>
      <w:r w:rsidR="001D4A70" w:rsidRPr="001D4A70">
        <w:t xml:space="preserve"> </w:t>
      </w:r>
      <w:r w:rsidR="001D4A70">
        <w:t>με</w:t>
      </w:r>
      <w:r w:rsidR="001D4A70" w:rsidRPr="001D4A70">
        <w:t xml:space="preserve"> </w:t>
      </w:r>
      <w:r w:rsidR="001D4A70">
        <w:t>το</w:t>
      </w:r>
      <w:r w:rsidR="001D4A70" w:rsidRPr="001D4A70">
        <w:t xml:space="preserve"> </w:t>
      </w:r>
      <w:r w:rsidR="001D4A70">
        <w:t>λογισμικό</w:t>
      </w:r>
      <w:r w:rsidR="001D4A70" w:rsidRPr="001D4A70">
        <w:t xml:space="preserve"> </w:t>
      </w:r>
      <w:proofErr w:type="spellStart"/>
      <w:r w:rsidR="001D4A70" w:rsidRPr="00562A4A">
        <w:rPr>
          <w:lang w:val="en-US"/>
        </w:rPr>
        <w:t>Comsol</w:t>
      </w:r>
      <w:proofErr w:type="spellEnd"/>
      <w:r w:rsidR="001D4A70" w:rsidRPr="001D4A70">
        <w:t xml:space="preserve"> </w:t>
      </w:r>
    </w:p>
    <w:p w14:paraId="0D5AD243" w14:textId="08CAA3F8" w:rsidR="001D4A70" w:rsidRPr="00562A4A" w:rsidRDefault="001D4A70" w:rsidP="001D4A70">
      <w:pPr>
        <w:jc w:val="both"/>
        <w:rPr>
          <w:b/>
          <w:bCs/>
        </w:rPr>
      </w:pPr>
      <w:r w:rsidRPr="003D5514">
        <w:rPr>
          <w:u w:val="single"/>
        </w:rPr>
        <w:t>4</w:t>
      </w:r>
      <w:r w:rsidRPr="00562A4A">
        <w:rPr>
          <w:u w:val="single"/>
        </w:rPr>
        <w:t>. Τίτλος:</w:t>
      </w:r>
      <w:r w:rsidRPr="00562A4A">
        <w:t xml:space="preserve"> </w:t>
      </w:r>
      <w:r w:rsidRPr="001D4A70">
        <w:rPr>
          <w:b/>
          <w:bCs/>
        </w:rPr>
        <w:t xml:space="preserve">Ενσωμάτωση μονάδων διεσπαρμένης παραγωγής μέσα από κόμβους </w:t>
      </w:r>
      <w:proofErr w:type="spellStart"/>
      <w:r w:rsidRPr="001D4A70">
        <w:rPr>
          <w:b/>
          <w:bCs/>
        </w:rPr>
        <w:t>νανοδικτύων</w:t>
      </w:r>
      <w:proofErr w:type="spellEnd"/>
      <w:r w:rsidRPr="001D4A70">
        <w:rPr>
          <w:b/>
          <w:bCs/>
        </w:rPr>
        <w:t xml:space="preserve">  </w:t>
      </w:r>
    </w:p>
    <w:p w14:paraId="704108DD" w14:textId="77777777" w:rsidR="001D4A70" w:rsidRDefault="001D4A70" w:rsidP="001D4A70">
      <w:pPr>
        <w:rPr>
          <w:u w:val="single"/>
        </w:rPr>
      </w:pPr>
      <w:r>
        <w:rPr>
          <w:u w:val="single"/>
        </w:rPr>
        <w:t>Περιγραφή:</w:t>
      </w:r>
    </w:p>
    <w:p w14:paraId="23E508BE" w14:textId="587E0199" w:rsidR="001D4A70" w:rsidRDefault="001D4A70" w:rsidP="001D4A70">
      <w:pPr>
        <w:jc w:val="both"/>
      </w:pPr>
      <w:r>
        <w:t xml:space="preserve">Με τον όρο διεσπαρμένη παραγωγή γίνεται αναφορά στην παραγωγή ηλεκτρικής ενέργειας από μονάδες μικρής κλίμακας που έχουν εγκατασταθεί κοντά στο σημείο κατανάλωσης. </w:t>
      </w:r>
      <w:r>
        <w:t xml:space="preserve">Με αυτό τον τρόπο ευνοείται η </w:t>
      </w:r>
      <w:r>
        <w:t xml:space="preserve">μεγαλύτερη ενσωμάτωση των ανανεώσιμων πηγών ενέργειας στο ηλεκτρικό </w:t>
      </w:r>
      <w:r>
        <w:t>δίκτυο</w:t>
      </w:r>
      <w:r>
        <w:t xml:space="preserve">. Ως μέσο για την εισαγωγή των μονάδων διεσπαρμένης παραγωγής προτείνονται τα </w:t>
      </w:r>
      <w:proofErr w:type="spellStart"/>
      <w:r>
        <w:t>μικροδίκτυα</w:t>
      </w:r>
      <w:proofErr w:type="spellEnd"/>
      <w:r>
        <w:t xml:space="preserve"> και η περαιτέρω διαίρεση τους, τα </w:t>
      </w:r>
      <w:proofErr w:type="spellStart"/>
      <w:r>
        <w:t>νανοδίκτυα</w:t>
      </w:r>
      <w:proofErr w:type="spellEnd"/>
      <w:r>
        <w:t xml:space="preserve">, Σκοπός της παρούσας πτυχιακής εργασίας είναι η μελέτη </w:t>
      </w:r>
      <w:r>
        <w:t xml:space="preserve">και προσομοίωση </w:t>
      </w:r>
      <w:proofErr w:type="spellStart"/>
      <w:r>
        <w:t>νανοδικτύων</w:t>
      </w:r>
      <w:proofErr w:type="spellEnd"/>
      <w:r>
        <w:t xml:space="preserve"> που δύνανται να λειτουργούν είτε αυτόνομα είτε σε συνεργασία με γειτονικά </w:t>
      </w:r>
      <w:proofErr w:type="spellStart"/>
      <w:r>
        <w:t>νανοδίκτυα</w:t>
      </w:r>
      <w:proofErr w:type="spellEnd"/>
      <w:r>
        <w:t xml:space="preserve"> και το </w:t>
      </w:r>
      <w:proofErr w:type="spellStart"/>
      <w:r>
        <w:t>μικροδίκτυο</w:t>
      </w:r>
      <w:proofErr w:type="spellEnd"/>
      <w:r>
        <w:t xml:space="preserve"> που συντελούν. Για την διεκπεραίωση της εργασίας το εν λόγω σύστημα  θα προσομοιωθεί και θα μελετηθεί στο </w:t>
      </w:r>
      <w:r>
        <w:t xml:space="preserve">λογισμικό </w:t>
      </w:r>
      <w:proofErr w:type="spellStart"/>
      <w:r>
        <w:t>DigSilent</w:t>
      </w:r>
      <w:proofErr w:type="spellEnd"/>
      <w:r w:rsidRPr="001D4A70">
        <w:t xml:space="preserve"> </w:t>
      </w:r>
      <w:r>
        <w:rPr>
          <w:lang w:val="en-US"/>
        </w:rPr>
        <w:t>Power</w:t>
      </w:r>
      <w:r w:rsidRPr="001D4A70">
        <w:t xml:space="preserve"> </w:t>
      </w:r>
      <w:r>
        <w:rPr>
          <w:lang w:val="en-US"/>
        </w:rPr>
        <w:t>Factory</w:t>
      </w:r>
      <w:r>
        <w:t>. </w:t>
      </w:r>
    </w:p>
    <w:p w14:paraId="4D7B00CB" w14:textId="02432F3A" w:rsidR="001D4A70" w:rsidRPr="001D4A70" w:rsidRDefault="001D4A70" w:rsidP="001D4A70">
      <w:pPr>
        <w:jc w:val="both"/>
      </w:pPr>
      <w:r w:rsidRPr="003D5514">
        <w:rPr>
          <w:u w:val="single"/>
        </w:rPr>
        <w:t>Απαιτήσεις:</w:t>
      </w:r>
      <w:r>
        <w:t xml:space="preserve"> Διάθεση ενασχόλησης με το λογισμικό </w:t>
      </w:r>
      <w:proofErr w:type="spellStart"/>
      <w:r>
        <w:rPr>
          <w:lang w:val="en-US"/>
        </w:rPr>
        <w:t>DigSilent</w:t>
      </w:r>
      <w:proofErr w:type="spellEnd"/>
    </w:p>
    <w:p w14:paraId="270151EC" w14:textId="7811BD04" w:rsidR="003D5514" w:rsidRDefault="00562A4A" w:rsidP="009229CE">
      <w:pPr>
        <w:jc w:val="both"/>
        <w:rPr>
          <w:lang w:val="en-US"/>
        </w:rPr>
      </w:pPr>
      <w:r w:rsidRPr="001D4A70">
        <w:br/>
      </w:r>
      <w:r w:rsidRPr="001D4A70">
        <w:br/>
      </w:r>
    </w:p>
    <w:p w14:paraId="6C9B733E" w14:textId="2ACA1E83" w:rsidR="00562A4A" w:rsidRPr="001D4A70" w:rsidRDefault="00562A4A" w:rsidP="009229CE">
      <w:pPr>
        <w:jc w:val="both"/>
      </w:pPr>
      <w:r w:rsidRPr="001D4A70">
        <w:br/>
      </w:r>
    </w:p>
    <w:sectPr w:rsidR="00562A4A" w:rsidRPr="001D4A70" w:rsidSect="003D5514">
      <w:headerReference w:type="default" r:id="rId7"/>
      <w:pgSz w:w="11906" w:h="16838"/>
      <w:pgMar w:top="1792" w:right="1800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2C28F" w14:textId="77777777" w:rsidR="003D5514" w:rsidRDefault="003D5514" w:rsidP="003D5514">
      <w:pPr>
        <w:spacing w:after="0" w:line="240" w:lineRule="auto"/>
      </w:pPr>
      <w:r>
        <w:separator/>
      </w:r>
    </w:p>
  </w:endnote>
  <w:endnote w:type="continuationSeparator" w:id="0">
    <w:p w14:paraId="76ABD972" w14:textId="77777777" w:rsidR="003D5514" w:rsidRDefault="003D5514" w:rsidP="003D5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9D053" w14:textId="77777777" w:rsidR="003D5514" w:rsidRDefault="003D5514" w:rsidP="003D5514">
      <w:pPr>
        <w:spacing w:after="0" w:line="240" w:lineRule="auto"/>
      </w:pPr>
      <w:r>
        <w:separator/>
      </w:r>
    </w:p>
  </w:footnote>
  <w:footnote w:type="continuationSeparator" w:id="0">
    <w:p w14:paraId="70D33A7A" w14:textId="77777777" w:rsidR="003D5514" w:rsidRDefault="003D5514" w:rsidP="003D5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76347" w14:textId="167AD379" w:rsidR="003D5514" w:rsidRDefault="003D5514" w:rsidP="003D5514">
    <w:pPr>
      <w:pStyle w:val="Header"/>
      <w:jc w:val="center"/>
    </w:pPr>
    <w:r w:rsidRPr="003D5514">
      <w:drawing>
        <wp:anchor distT="0" distB="0" distL="114300" distR="114300" simplePos="0" relativeHeight="251659264" behindDoc="0" locked="0" layoutInCell="1" allowOverlap="1" wp14:anchorId="77C24332" wp14:editId="010F8E6B">
          <wp:simplePos x="0" y="0"/>
          <wp:positionH relativeFrom="margin">
            <wp:align>center</wp:align>
          </wp:positionH>
          <wp:positionV relativeFrom="paragraph">
            <wp:posOffset>148590</wp:posOffset>
          </wp:positionV>
          <wp:extent cx="3255010" cy="385445"/>
          <wp:effectExtent l="0" t="0" r="2540" b="0"/>
          <wp:wrapSquare wrapText="bothSides"/>
          <wp:docPr id="10" name="Picture 10">
            <a:extLst xmlns:a="http://schemas.openxmlformats.org/drawingml/2006/main">
              <a:ext uri="{FF2B5EF4-FFF2-40B4-BE49-F238E27FC236}">
                <a16:creationId xmlns:a16="http://schemas.microsoft.com/office/drawing/2014/main" id="{F5F09B07-64D1-4F91-BD6B-DC629F01AEE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F5F09B07-64D1-4F91-BD6B-DC629F01AEE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5010" cy="385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5514">
      <w:drawing>
        <wp:anchor distT="0" distB="0" distL="114300" distR="114300" simplePos="0" relativeHeight="251660288" behindDoc="0" locked="0" layoutInCell="1" allowOverlap="1" wp14:anchorId="0395A12D" wp14:editId="1E59D9CB">
          <wp:simplePos x="0" y="0"/>
          <wp:positionH relativeFrom="column">
            <wp:posOffset>4455160</wp:posOffset>
          </wp:positionH>
          <wp:positionV relativeFrom="paragraph">
            <wp:posOffset>-71120</wp:posOffset>
          </wp:positionV>
          <wp:extent cx="809625" cy="809625"/>
          <wp:effectExtent l="0" t="0" r="9525" b="9525"/>
          <wp:wrapSquare wrapText="bothSides"/>
          <wp:docPr id="11" name="Picture 9">
            <a:extLst xmlns:a="http://schemas.openxmlformats.org/drawingml/2006/main">
              <a:ext uri="{FF2B5EF4-FFF2-40B4-BE49-F238E27FC236}">
                <a16:creationId xmlns:a16="http://schemas.microsoft.com/office/drawing/2014/main" id="{455570AB-357E-4D94-9ED5-F1FF14E4C59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>
                    <a:extLst>
                      <a:ext uri="{FF2B5EF4-FFF2-40B4-BE49-F238E27FC236}">
                        <a16:creationId xmlns:a16="http://schemas.microsoft.com/office/drawing/2014/main" id="{455570AB-357E-4D94-9ED5-F1FF14E4C59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5514">
      <w:drawing>
        <wp:anchor distT="0" distB="0" distL="114300" distR="114300" simplePos="0" relativeHeight="251658240" behindDoc="0" locked="0" layoutInCell="1" allowOverlap="1" wp14:anchorId="1D6F8C6A" wp14:editId="57EA2CC4">
          <wp:simplePos x="0" y="0"/>
          <wp:positionH relativeFrom="margin">
            <wp:align>left</wp:align>
          </wp:positionH>
          <wp:positionV relativeFrom="paragraph">
            <wp:posOffset>-3810</wp:posOffset>
          </wp:positionV>
          <wp:extent cx="647700" cy="647700"/>
          <wp:effectExtent l="0" t="0" r="0" b="0"/>
          <wp:wrapSquare wrapText="bothSides"/>
          <wp:docPr id="9" name="Picture 11">
            <a:extLst xmlns:a="http://schemas.openxmlformats.org/drawingml/2006/main">
              <a:ext uri="{FF2B5EF4-FFF2-40B4-BE49-F238E27FC236}">
                <a16:creationId xmlns:a16="http://schemas.microsoft.com/office/drawing/2014/main" id="{140DC184-6966-4743-A022-E33E75B7E6E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>
                    <a:extLst>
                      <a:ext uri="{FF2B5EF4-FFF2-40B4-BE49-F238E27FC236}">
                        <a16:creationId xmlns:a16="http://schemas.microsoft.com/office/drawing/2014/main" id="{140DC184-6966-4743-A022-E33E75B7E6E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9478F8"/>
    <w:multiLevelType w:val="hybridMultilevel"/>
    <w:tmpl w:val="8180B0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6329D"/>
    <w:multiLevelType w:val="hybridMultilevel"/>
    <w:tmpl w:val="FDC657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237"/>
    <w:rsid w:val="001D4A70"/>
    <w:rsid w:val="003D5514"/>
    <w:rsid w:val="00562A4A"/>
    <w:rsid w:val="00610059"/>
    <w:rsid w:val="006D78FF"/>
    <w:rsid w:val="00714CEE"/>
    <w:rsid w:val="009229CE"/>
    <w:rsid w:val="00B24237"/>
    <w:rsid w:val="00C94094"/>
    <w:rsid w:val="00D02297"/>
    <w:rsid w:val="00E3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5F389"/>
  <w15:chartTrackingRefBased/>
  <w15:docId w15:val="{AE4F3341-AC5E-4CCF-B037-E4017D99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237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9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2A4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551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D55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514"/>
  </w:style>
  <w:style w:type="paragraph" w:styleId="Footer">
    <w:name w:val="footer"/>
    <w:basedOn w:val="Normal"/>
    <w:link w:val="FooterChar"/>
    <w:uiPriority w:val="99"/>
    <w:unhideWhenUsed/>
    <w:rsid w:val="003D55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4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533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Despoina Kothona</dc:creator>
  <cp:keywords/>
  <dc:description/>
  <cp:lastModifiedBy>GEORGIOS CHRISTOFORIDIS</cp:lastModifiedBy>
  <cp:revision>3</cp:revision>
  <dcterms:created xsi:type="dcterms:W3CDTF">2020-10-16T18:22:00Z</dcterms:created>
  <dcterms:modified xsi:type="dcterms:W3CDTF">2020-10-16T18:27:00Z</dcterms:modified>
</cp:coreProperties>
</file>